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5F087" w14:textId="77777777" w:rsidR="00C11BD9" w:rsidRDefault="00C11BD9" w:rsidP="00C11B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AC21" wp14:editId="21BB3E8A">
                <wp:simplePos x="0" y="0"/>
                <wp:positionH relativeFrom="column">
                  <wp:posOffset>1800225</wp:posOffset>
                </wp:positionH>
                <wp:positionV relativeFrom="paragraph">
                  <wp:posOffset>523875</wp:posOffset>
                </wp:positionV>
                <wp:extent cx="3114675" cy="4286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56030" w14:textId="77777777" w:rsidR="00C11BD9" w:rsidRDefault="00C11BD9" w:rsidP="00C11BD9">
                            <w:pPr>
                              <w:spacing w:after="6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College of Education &amp; Human Development</w:t>
                            </w:r>
                          </w:p>
                          <w:p w14:paraId="6A48093F" w14:textId="77777777" w:rsidR="00C11BD9" w:rsidRDefault="00C11BD9" w:rsidP="00C11BD9">
                            <w:pPr>
                              <w:spacing w:after="60"/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C11BD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Advanced Studies in Teaching &amp; Learning</w:t>
                            </w:r>
                          </w:p>
                          <w:p w14:paraId="6897AC59" w14:textId="77777777" w:rsidR="00C11BD9" w:rsidRPr="00C11BD9" w:rsidRDefault="00C11BD9" w:rsidP="00C11BD9">
                            <w:pPr>
                              <w:spacing w:after="60"/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DBBB2D8" w14:textId="77777777" w:rsidR="00C11BD9" w:rsidRDefault="00C11BD9" w:rsidP="00C11BD9">
                            <w:pPr>
                              <w:spacing w:line="200" w:lineRule="exac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41.25pt;width:24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7Q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" filled="f" stroked="f">
                <v:textbox inset="0,0,0,0">
                  <w:txbxContent>
                    <w:p w:rsidR="00C11BD9" w:rsidRDefault="00C11BD9" w:rsidP="00C11BD9">
                      <w:pPr>
                        <w:spacing w:after="60"/>
                        <w:jc w:val="both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College of Education &amp; Human Development</w:t>
                      </w:r>
                    </w:p>
                    <w:p w:rsidR="00C11BD9" w:rsidRDefault="00C11BD9" w:rsidP="00C11BD9">
                      <w:pPr>
                        <w:spacing w:after="60"/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C11BD9">
                        <w:rPr>
                          <w:rFonts w:ascii="Helvetica" w:hAnsi="Helvetica"/>
                          <w:sz w:val="21"/>
                          <w:szCs w:val="21"/>
                        </w:rPr>
                        <w:t>Advanced Studies in Teaching &amp; Learning</w:t>
                      </w:r>
                    </w:p>
                    <w:p w:rsidR="00C11BD9" w:rsidRPr="00C11BD9" w:rsidRDefault="00C11BD9" w:rsidP="00C11BD9">
                      <w:pPr>
                        <w:spacing w:after="60"/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:rsidR="00C11BD9" w:rsidRDefault="00C11BD9" w:rsidP="00C11BD9">
                      <w:pPr>
                        <w:spacing w:line="200" w:lineRule="exact"/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5AF1BA" wp14:editId="66F82BE2">
            <wp:extent cx="1660001" cy="1000125"/>
            <wp:effectExtent l="0" t="0" r="0" b="0"/>
            <wp:docPr id="1" name="Picture 1" descr="GMUGrnG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UGrnG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08" cy="10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9651A" w14:textId="77777777" w:rsidR="00C11BD9" w:rsidRDefault="00C11BD9" w:rsidP="00C11BD9"/>
    <w:p w14:paraId="72686C29" w14:textId="6D08070C" w:rsidR="00C11BD9" w:rsidRPr="007F63C4" w:rsidRDefault="007F63C4" w:rsidP="00C11BD9">
      <w:pPr>
        <w:pStyle w:val="Title"/>
        <w:rPr>
          <w:color w:val="000000" w:themeColor="text1"/>
          <w:sz w:val="36"/>
          <w:szCs w:val="36"/>
        </w:rPr>
      </w:pPr>
      <w:r w:rsidRPr="007F63C4">
        <w:rPr>
          <w:color w:val="000000" w:themeColor="text1"/>
          <w:sz w:val="36"/>
          <w:szCs w:val="36"/>
        </w:rPr>
        <w:t>ASTL:  Applied Behavior Analysis (ABA) Emphasis</w:t>
      </w:r>
      <w:r w:rsidR="00C11BD9" w:rsidRPr="007F63C4">
        <w:rPr>
          <w:color w:val="000000" w:themeColor="text1"/>
          <w:sz w:val="36"/>
          <w:szCs w:val="36"/>
        </w:rPr>
        <w:t xml:space="preserve"> – Sample Plans </w:t>
      </w:r>
    </w:p>
    <w:p w14:paraId="2B0A594E" w14:textId="77777777" w:rsidR="00C11BD9" w:rsidRDefault="00C11BD9" w:rsidP="00DD306E">
      <w:pPr>
        <w:spacing w:after="60"/>
      </w:pPr>
    </w:p>
    <w:p w14:paraId="4710DB47" w14:textId="3EABFFE6" w:rsidR="000A3297" w:rsidRPr="000762D1" w:rsidRDefault="007F63C4" w:rsidP="00DD306E">
      <w:pPr>
        <w:spacing w:after="60"/>
      </w:pPr>
      <w:r>
        <w:t>T</w:t>
      </w:r>
      <w:r w:rsidRPr="0077793D">
        <w:t xml:space="preserve">hese are the potential </w:t>
      </w:r>
      <w:r>
        <w:t xml:space="preserve">course sequence </w:t>
      </w:r>
      <w:r w:rsidRPr="0077793D">
        <w:t xml:space="preserve">options for the ASTL-Special Education Concentration, </w:t>
      </w:r>
      <w:r>
        <w:t xml:space="preserve">ABA </w:t>
      </w:r>
      <w:r w:rsidRPr="0077793D">
        <w:t xml:space="preserve">emphasis. </w:t>
      </w:r>
      <w:r w:rsidR="004F7318" w:rsidRPr="000762D1">
        <w:t>Due to course sequencing</w:t>
      </w:r>
      <w:r w:rsidR="0081424F" w:rsidRPr="000762D1">
        <w:t xml:space="preserve"> </w:t>
      </w:r>
      <w:r w:rsidR="004F7318" w:rsidRPr="000762D1">
        <w:t xml:space="preserve">and format options, students who select this emphasis will want to work closely with a </w:t>
      </w:r>
      <w:hyperlink r:id="rId7" w:history="1">
        <w:r w:rsidR="004F7318" w:rsidRPr="00C11BD9">
          <w:rPr>
            <w:rStyle w:val="Hyperlink"/>
          </w:rPr>
          <w:t>Special Education advisor</w:t>
        </w:r>
      </w:hyperlink>
      <w:r w:rsidR="004F7318" w:rsidRPr="000762D1">
        <w:t xml:space="preserve"> to outline a program of study.</w:t>
      </w:r>
      <w:r w:rsidR="006634B5" w:rsidRPr="000762D1">
        <w:t xml:space="preserve"> </w:t>
      </w:r>
      <w:r w:rsidR="00B439FF">
        <w:t xml:space="preserve">The plans below are sample plans only. </w:t>
      </w:r>
    </w:p>
    <w:p w14:paraId="6CB919BE" w14:textId="77777777" w:rsidR="004F7318" w:rsidRDefault="004F7318" w:rsidP="00DD306E">
      <w:pPr>
        <w:spacing w:after="60"/>
        <w:rPr>
          <w:sz w:val="26"/>
          <w:szCs w:val="26"/>
          <w:u w:val="single"/>
        </w:rPr>
      </w:pPr>
    </w:p>
    <w:p w14:paraId="141D7DE5" w14:textId="39A7040D" w:rsidR="008D5F56" w:rsidRPr="00DD306E" w:rsidRDefault="008169FC" w:rsidP="00DD306E">
      <w:pPr>
        <w:spacing w:after="60"/>
        <w:rPr>
          <w:sz w:val="26"/>
          <w:szCs w:val="26"/>
          <w:u w:val="single"/>
        </w:rPr>
      </w:pPr>
      <w:r w:rsidRPr="00DD306E">
        <w:rPr>
          <w:sz w:val="26"/>
          <w:szCs w:val="26"/>
          <w:u w:val="single"/>
        </w:rPr>
        <w:t xml:space="preserve">SAMPLE PLANS FOR ONLINE </w:t>
      </w:r>
      <w:r w:rsidR="007F63C4">
        <w:rPr>
          <w:sz w:val="26"/>
          <w:szCs w:val="26"/>
          <w:u w:val="single"/>
        </w:rPr>
        <w:t xml:space="preserve">ABA </w:t>
      </w:r>
      <w:r w:rsidRPr="00DD306E">
        <w:rPr>
          <w:sz w:val="26"/>
          <w:szCs w:val="26"/>
          <w:u w:val="single"/>
        </w:rPr>
        <w:t>COURSEWORK</w:t>
      </w:r>
    </w:p>
    <w:p w14:paraId="4A737503" w14:textId="77777777" w:rsidR="00DD306E" w:rsidRDefault="00DD306E" w:rsidP="008D5F56">
      <w:pPr>
        <w:spacing w:after="60" w:line="240" w:lineRule="auto"/>
        <w:rPr>
          <w:b/>
        </w:rPr>
      </w:pPr>
    </w:p>
    <w:p w14:paraId="4A5CBE1E" w14:textId="77777777" w:rsidR="00A65F30" w:rsidRPr="003D45BF" w:rsidRDefault="00A65F30" w:rsidP="008D5F56">
      <w:pPr>
        <w:spacing w:after="60" w:line="240" w:lineRule="auto"/>
        <w:rPr>
          <w:b/>
        </w:rPr>
      </w:pPr>
      <w:r w:rsidRPr="003D45BF">
        <w:rPr>
          <w:b/>
        </w:rPr>
        <w:t xml:space="preserve">Fall </w:t>
      </w:r>
      <w:r w:rsidR="00CD6919">
        <w:rPr>
          <w:b/>
        </w:rPr>
        <w:t xml:space="preserve">Admission  </w:t>
      </w:r>
    </w:p>
    <w:p w14:paraId="62F6706B" w14:textId="77777777" w:rsidR="00A65F30" w:rsidRDefault="00A65F30" w:rsidP="008D5F56">
      <w:pPr>
        <w:spacing w:after="60" w:line="240" w:lineRule="auto"/>
      </w:pPr>
      <w:r>
        <w:t xml:space="preserve">Change </w:t>
      </w:r>
      <w:r w:rsidR="008D5F56">
        <w:t xml:space="preserve">of </w:t>
      </w:r>
      <w:r>
        <w:t>calendar to 8-week format for fall</w:t>
      </w:r>
      <w:r w:rsidR="008D5F56">
        <w:t xml:space="preserve"> due by August 1</w:t>
      </w:r>
    </w:p>
    <w:p w14:paraId="2343ABD0" w14:textId="77777777" w:rsidR="00A65F30" w:rsidRDefault="00A65F30" w:rsidP="008D5F56">
      <w:pPr>
        <w:spacing w:after="60" w:line="240" w:lineRule="auto"/>
      </w:pPr>
      <w:r>
        <w:t xml:space="preserve">Fall: EDSE 619 &amp; </w:t>
      </w:r>
      <w:r w:rsidR="008D5F56">
        <w:t xml:space="preserve">EDSE </w:t>
      </w:r>
      <w:r>
        <w:t xml:space="preserve">621 </w:t>
      </w:r>
    </w:p>
    <w:p w14:paraId="76231676" w14:textId="77777777" w:rsidR="00A65F30" w:rsidRDefault="00A65F30" w:rsidP="008D5F56">
      <w:pPr>
        <w:spacing w:after="60" w:line="240" w:lineRule="auto"/>
      </w:pPr>
      <w:r>
        <w:t xml:space="preserve">Spring: EDSE 623 &amp; </w:t>
      </w:r>
      <w:r w:rsidR="008D5F56">
        <w:t xml:space="preserve">EDSE </w:t>
      </w:r>
      <w:r>
        <w:t xml:space="preserve">664 </w:t>
      </w:r>
    </w:p>
    <w:p w14:paraId="3B21AD25" w14:textId="77777777" w:rsidR="00A65F30" w:rsidRDefault="00A65F30" w:rsidP="008D5F56">
      <w:pPr>
        <w:spacing w:after="60" w:line="240" w:lineRule="auto"/>
      </w:pPr>
      <w:r>
        <w:t xml:space="preserve">Summer: EDSE 624 &amp; </w:t>
      </w:r>
      <w:r w:rsidR="008D5F56">
        <w:t xml:space="preserve">EDSE </w:t>
      </w:r>
      <w:r>
        <w:t xml:space="preserve">625 </w:t>
      </w:r>
    </w:p>
    <w:p w14:paraId="15FC3D16" w14:textId="77777777" w:rsidR="00A65F30" w:rsidRDefault="008D5F56" w:rsidP="008D5F56">
      <w:pPr>
        <w:spacing w:after="60" w:line="240" w:lineRule="auto"/>
      </w:pPr>
      <w:r>
        <w:t xml:space="preserve">Fall: No courses </w:t>
      </w:r>
    </w:p>
    <w:p w14:paraId="08C023E7" w14:textId="5E9A2DBB" w:rsidR="008D5F56" w:rsidRDefault="008D5F56" w:rsidP="008D5F56">
      <w:pPr>
        <w:spacing w:after="60" w:line="240" w:lineRule="auto"/>
      </w:pPr>
      <w:r>
        <w:t>Change of calendar to 15-week format for spring due by December 1</w:t>
      </w:r>
      <w:r w:rsidR="007546F4">
        <w:t xml:space="preserve"> (</w:t>
      </w:r>
      <w:r w:rsidR="00CE47E9">
        <w:t xml:space="preserve">must be </w:t>
      </w:r>
      <w:r w:rsidR="007546F4">
        <w:t>done for spring even though no spring courses</w:t>
      </w:r>
      <w:r w:rsidR="00CE47E9">
        <w:t xml:space="preserve"> will be completed</w:t>
      </w:r>
      <w:r w:rsidR="007546F4">
        <w:t>)</w:t>
      </w:r>
    </w:p>
    <w:p w14:paraId="4E2DFD27" w14:textId="77777777" w:rsidR="00A65F30" w:rsidRDefault="008D5F56" w:rsidP="008D5F56">
      <w:pPr>
        <w:spacing w:after="60" w:line="240" w:lineRule="auto"/>
      </w:pPr>
      <w:r>
        <w:t>Spring: No courses</w:t>
      </w:r>
    </w:p>
    <w:p w14:paraId="5555AFC3" w14:textId="77777777" w:rsidR="00A65F30" w:rsidRDefault="00A65F30" w:rsidP="008D5F56">
      <w:pPr>
        <w:spacing w:after="60" w:line="240" w:lineRule="auto"/>
      </w:pPr>
      <w:r>
        <w:t>Summer: EDUC 612</w:t>
      </w:r>
    </w:p>
    <w:p w14:paraId="5344A993" w14:textId="77777777" w:rsidR="00A65F30" w:rsidRDefault="00A65F30" w:rsidP="008D5F56">
      <w:pPr>
        <w:spacing w:after="60" w:line="240" w:lineRule="auto"/>
      </w:pPr>
      <w:r>
        <w:t xml:space="preserve">Fall:  EDUC 613 &amp; </w:t>
      </w:r>
      <w:r w:rsidR="008D5F56">
        <w:t xml:space="preserve">EDUC </w:t>
      </w:r>
      <w:r>
        <w:t>614</w:t>
      </w:r>
    </w:p>
    <w:p w14:paraId="0C2A4F29" w14:textId="77777777" w:rsidR="00A65F30" w:rsidRDefault="00A65F30" w:rsidP="008D5F56">
      <w:pPr>
        <w:spacing w:after="60" w:line="240" w:lineRule="auto"/>
      </w:pPr>
      <w:r>
        <w:t xml:space="preserve">Spring: EDUC 606 &amp; </w:t>
      </w:r>
      <w:r w:rsidR="008D5F56">
        <w:t xml:space="preserve">EDUC </w:t>
      </w:r>
      <w:r>
        <w:t>615</w:t>
      </w:r>
    </w:p>
    <w:p w14:paraId="4E2B9ACE" w14:textId="77777777" w:rsidR="00A65F30" w:rsidRDefault="00A65F30" w:rsidP="008D5F56">
      <w:pPr>
        <w:spacing w:after="60" w:line="240" w:lineRule="auto"/>
        <w:rPr>
          <w:b/>
        </w:rPr>
      </w:pPr>
    </w:p>
    <w:p w14:paraId="79DEB28A" w14:textId="77777777" w:rsidR="002F189A" w:rsidRPr="003D45BF" w:rsidRDefault="003D45BF" w:rsidP="008D5F56">
      <w:pPr>
        <w:spacing w:after="60" w:line="240" w:lineRule="auto"/>
        <w:rPr>
          <w:b/>
        </w:rPr>
      </w:pPr>
      <w:r w:rsidRPr="003D45BF">
        <w:rPr>
          <w:b/>
        </w:rPr>
        <w:t xml:space="preserve">Spring </w:t>
      </w:r>
      <w:r w:rsidR="00CD6919">
        <w:rPr>
          <w:b/>
        </w:rPr>
        <w:t>Admission</w:t>
      </w:r>
    </w:p>
    <w:p w14:paraId="6F7452F0" w14:textId="77777777" w:rsidR="008D5F56" w:rsidRDefault="008D5F56" w:rsidP="008D5F56">
      <w:pPr>
        <w:spacing w:after="60" w:line="240" w:lineRule="auto"/>
      </w:pPr>
      <w:r>
        <w:t>Change of calendar to 8-week format for spring due by December 1</w:t>
      </w:r>
    </w:p>
    <w:p w14:paraId="5C9EB64D" w14:textId="77777777" w:rsidR="003D45BF" w:rsidRDefault="003D45BF" w:rsidP="008D5F56">
      <w:pPr>
        <w:spacing w:after="60" w:line="240" w:lineRule="auto"/>
      </w:pPr>
      <w:r>
        <w:t xml:space="preserve">Spring: EDSE 619 &amp; </w:t>
      </w:r>
      <w:r w:rsidR="008D5F56">
        <w:t xml:space="preserve">EDSE </w:t>
      </w:r>
      <w:r>
        <w:t xml:space="preserve">621 </w:t>
      </w:r>
    </w:p>
    <w:p w14:paraId="4FC47E37" w14:textId="77777777" w:rsidR="003D45BF" w:rsidRDefault="003D45BF" w:rsidP="008D5F56">
      <w:pPr>
        <w:spacing w:after="60" w:line="240" w:lineRule="auto"/>
      </w:pPr>
      <w:r>
        <w:t xml:space="preserve">Summer: EDSE 623 &amp; </w:t>
      </w:r>
      <w:r w:rsidR="008D5F56">
        <w:t xml:space="preserve">EDSE </w:t>
      </w:r>
      <w:r>
        <w:t>6</w:t>
      </w:r>
      <w:r w:rsidR="003E1F07">
        <w:t>6</w:t>
      </w:r>
      <w:r>
        <w:t>4</w:t>
      </w:r>
      <w:r w:rsidR="00F810B8">
        <w:t xml:space="preserve"> </w:t>
      </w:r>
    </w:p>
    <w:p w14:paraId="402AE071" w14:textId="77777777" w:rsidR="003D45BF" w:rsidRDefault="003D45BF" w:rsidP="008D5F56">
      <w:pPr>
        <w:spacing w:after="60" w:line="240" w:lineRule="auto"/>
      </w:pPr>
      <w:r>
        <w:t>Fall: EDSE 62</w:t>
      </w:r>
      <w:r w:rsidR="003E1F07">
        <w:t>4</w:t>
      </w:r>
      <w:r>
        <w:t xml:space="preserve"> &amp; </w:t>
      </w:r>
      <w:r w:rsidR="008D5F56">
        <w:t xml:space="preserve">EDSE </w:t>
      </w:r>
      <w:r>
        <w:t>6</w:t>
      </w:r>
      <w:r w:rsidR="003E1F07">
        <w:t>25</w:t>
      </w:r>
      <w:r w:rsidR="00F810B8">
        <w:t xml:space="preserve"> </w:t>
      </w:r>
    </w:p>
    <w:p w14:paraId="47F12E6F" w14:textId="5BD94C7A" w:rsidR="008D5F56" w:rsidRDefault="008D5F56" w:rsidP="008D5F56">
      <w:pPr>
        <w:spacing w:after="60" w:line="240" w:lineRule="auto"/>
      </w:pPr>
      <w:r>
        <w:t>Change of calendar to 15-week format for spring due by December 1</w:t>
      </w:r>
      <w:r w:rsidR="00CE47E9">
        <w:t xml:space="preserve"> </w:t>
      </w:r>
      <w:r w:rsidR="00CE47E9">
        <w:t>(must be done for spring even though no spring courses will be completed)</w:t>
      </w:r>
    </w:p>
    <w:p w14:paraId="0A8F3AEF" w14:textId="77777777" w:rsidR="003D45BF" w:rsidRDefault="003D45BF" w:rsidP="008D5F56">
      <w:pPr>
        <w:spacing w:after="60" w:line="240" w:lineRule="auto"/>
      </w:pPr>
      <w:r>
        <w:t xml:space="preserve">Spring: No courses </w:t>
      </w:r>
    </w:p>
    <w:p w14:paraId="33D497CD" w14:textId="77777777" w:rsidR="003D45BF" w:rsidRDefault="003D45BF" w:rsidP="008D5F56">
      <w:pPr>
        <w:spacing w:after="60" w:line="240" w:lineRule="auto"/>
      </w:pPr>
      <w:r>
        <w:t>Summer: EDUC 612</w:t>
      </w:r>
    </w:p>
    <w:p w14:paraId="7DD0570E" w14:textId="77777777" w:rsidR="003D45BF" w:rsidRDefault="003D45BF" w:rsidP="008D5F56">
      <w:pPr>
        <w:spacing w:after="60" w:line="240" w:lineRule="auto"/>
      </w:pPr>
      <w:r>
        <w:t xml:space="preserve">Fall: EDUC 613 &amp; </w:t>
      </w:r>
      <w:r w:rsidR="008D5F56">
        <w:t xml:space="preserve">EDUC </w:t>
      </w:r>
      <w:r>
        <w:t>614</w:t>
      </w:r>
    </w:p>
    <w:p w14:paraId="3CA8AE25" w14:textId="77777777" w:rsidR="003D45BF" w:rsidRDefault="003D45BF" w:rsidP="008D5F56">
      <w:pPr>
        <w:spacing w:after="60" w:line="240" w:lineRule="auto"/>
      </w:pPr>
      <w:r>
        <w:t xml:space="preserve">Spring: EDUC 606 &amp; </w:t>
      </w:r>
      <w:r w:rsidR="008D5F56">
        <w:t xml:space="preserve">EDUC </w:t>
      </w:r>
      <w:r>
        <w:t>615</w:t>
      </w:r>
    </w:p>
    <w:p w14:paraId="2E2D973C" w14:textId="77777777" w:rsidR="003E1F07" w:rsidRDefault="003E1F07" w:rsidP="008D5F56">
      <w:pPr>
        <w:spacing w:after="60" w:line="240" w:lineRule="auto"/>
        <w:rPr>
          <w:b/>
        </w:rPr>
      </w:pPr>
    </w:p>
    <w:p w14:paraId="260FB1D0" w14:textId="77777777" w:rsidR="00C11BD9" w:rsidRDefault="00C11BD9" w:rsidP="008D5F56">
      <w:pPr>
        <w:spacing w:after="60" w:line="240" w:lineRule="auto"/>
        <w:rPr>
          <w:b/>
        </w:rPr>
      </w:pPr>
    </w:p>
    <w:p w14:paraId="43254A4F" w14:textId="77777777" w:rsidR="00C11BD9" w:rsidRDefault="00C11BD9" w:rsidP="008D5F56">
      <w:pPr>
        <w:spacing w:after="60" w:line="240" w:lineRule="auto"/>
        <w:rPr>
          <w:b/>
        </w:rPr>
      </w:pPr>
    </w:p>
    <w:p w14:paraId="08A09910" w14:textId="77777777" w:rsidR="00C11BD9" w:rsidRDefault="00C11BD9" w:rsidP="008D5F56">
      <w:pPr>
        <w:spacing w:after="60" w:line="240" w:lineRule="auto"/>
        <w:rPr>
          <w:b/>
        </w:rPr>
      </w:pPr>
    </w:p>
    <w:p w14:paraId="527929EF" w14:textId="77777777" w:rsidR="003D45BF" w:rsidRPr="00F810B8" w:rsidRDefault="00CD6919" w:rsidP="008D5F56">
      <w:pPr>
        <w:spacing w:after="6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Fall Admission with </w:t>
      </w:r>
      <w:r w:rsidR="003D45BF" w:rsidRPr="00F810B8">
        <w:rPr>
          <w:b/>
        </w:rPr>
        <w:t xml:space="preserve">Summer </w:t>
      </w:r>
      <w:r>
        <w:rPr>
          <w:b/>
        </w:rPr>
        <w:t>S</w:t>
      </w:r>
      <w:r w:rsidR="003D45BF" w:rsidRPr="00F810B8">
        <w:rPr>
          <w:b/>
        </w:rPr>
        <w:t>tart</w:t>
      </w:r>
    </w:p>
    <w:p w14:paraId="0D4AA878" w14:textId="77777777" w:rsidR="003D45BF" w:rsidRDefault="00F810B8" w:rsidP="008D5F56">
      <w:pPr>
        <w:spacing w:after="60" w:line="240" w:lineRule="auto"/>
      </w:pPr>
      <w:r>
        <w:t>Summer: EDUC 612</w:t>
      </w:r>
    </w:p>
    <w:p w14:paraId="042DB3A0" w14:textId="77777777" w:rsidR="008D5F56" w:rsidRDefault="008D5F56" w:rsidP="008D5F56">
      <w:pPr>
        <w:spacing w:after="60" w:line="240" w:lineRule="auto"/>
      </w:pPr>
      <w:r>
        <w:t>Change of calendar to 8-week format for fall due by August 1</w:t>
      </w:r>
    </w:p>
    <w:p w14:paraId="6850C528" w14:textId="77777777" w:rsidR="003E1F07" w:rsidRDefault="003E1F07" w:rsidP="008D5F56">
      <w:pPr>
        <w:spacing w:after="60" w:line="240" w:lineRule="auto"/>
      </w:pPr>
      <w:r>
        <w:t xml:space="preserve">Fall: EDSE 619 &amp; </w:t>
      </w:r>
      <w:r w:rsidR="008D5F56">
        <w:t xml:space="preserve">EDSE </w:t>
      </w:r>
      <w:r>
        <w:t>621</w:t>
      </w:r>
    </w:p>
    <w:p w14:paraId="7DA88D08" w14:textId="77777777" w:rsidR="003E1F07" w:rsidRDefault="003E1F07" w:rsidP="008D5F56">
      <w:pPr>
        <w:spacing w:after="60" w:line="240" w:lineRule="auto"/>
      </w:pPr>
      <w:r>
        <w:t xml:space="preserve">Spring: EDSE 623 &amp; </w:t>
      </w:r>
      <w:r w:rsidR="008D5F56">
        <w:t xml:space="preserve">EDSE </w:t>
      </w:r>
      <w:r>
        <w:t>664</w:t>
      </w:r>
    </w:p>
    <w:p w14:paraId="463775A0" w14:textId="77777777" w:rsidR="003D45BF" w:rsidRDefault="003E1F07" w:rsidP="008D5F56">
      <w:pPr>
        <w:spacing w:after="60" w:line="240" w:lineRule="auto"/>
      </w:pPr>
      <w:r>
        <w:t xml:space="preserve">Summer: EDSE 624 &amp; </w:t>
      </w:r>
      <w:r w:rsidR="008D5F56">
        <w:t xml:space="preserve">EDSE </w:t>
      </w:r>
      <w:r>
        <w:t>625</w:t>
      </w:r>
    </w:p>
    <w:p w14:paraId="58A84F91" w14:textId="77777777" w:rsidR="008D5F56" w:rsidRDefault="008D5F56" w:rsidP="008D5F56">
      <w:pPr>
        <w:spacing w:after="60" w:line="240" w:lineRule="auto"/>
      </w:pPr>
      <w:r>
        <w:t>Change of calendar to 15-week format for fall due by August 1</w:t>
      </w:r>
    </w:p>
    <w:p w14:paraId="4C0162B7" w14:textId="77777777" w:rsidR="003E1F07" w:rsidRDefault="003E1F07" w:rsidP="008D5F56">
      <w:pPr>
        <w:spacing w:after="60" w:line="240" w:lineRule="auto"/>
      </w:pPr>
      <w:r>
        <w:t xml:space="preserve">Fall: EDUC 613 &amp; </w:t>
      </w:r>
      <w:r w:rsidR="008D5F56">
        <w:t xml:space="preserve">EDUC </w:t>
      </w:r>
      <w:r>
        <w:t>614</w:t>
      </w:r>
    </w:p>
    <w:p w14:paraId="6C34D5AD" w14:textId="77777777" w:rsidR="003E1F07" w:rsidRDefault="003E1F07" w:rsidP="008D5F56">
      <w:pPr>
        <w:spacing w:after="60" w:line="240" w:lineRule="auto"/>
      </w:pPr>
      <w:r>
        <w:t xml:space="preserve">Spring: EDUC 606 &amp; </w:t>
      </w:r>
      <w:r w:rsidR="008D5F56">
        <w:t xml:space="preserve">EDUC </w:t>
      </w:r>
      <w:r>
        <w:t>615</w:t>
      </w:r>
    </w:p>
    <w:p w14:paraId="41F64DD3" w14:textId="77777777" w:rsidR="00A65F30" w:rsidRDefault="00A65F30" w:rsidP="008D5F56">
      <w:pPr>
        <w:spacing w:after="60" w:line="240" w:lineRule="auto"/>
      </w:pPr>
    </w:p>
    <w:p w14:paraId="21147AC9" w14:textId="77777777" w:rsidR="00084573" w:rsidRDefault="00084573" w:rsidP="008D5F56">
      <w:pPr>
        <w:spacing w:after="60" w:line="240" w:lineRule="auto"/>
      </w:pPr>
    </w:p>
    <w:p w14:paraId="29B73069" w14:textId="77777777" w:rsidR="00524E32" w:rsidRPr="00524E32" w:rsidRDefault="00524E32" w:rsidP="008D5F56">
      <w:pPr>
        <w:spacing w:after="60"/>
        <w:rPr>
          <w:sz w:val="26"/>
          <w:szCs w:val="26"/>
          <w:u w:val="single"/>
        </w:rPr>
      </w:pPr>
      <w:r w:rsidRPr="00524E32">
        <w:rPr>
          <w:sz w:val="26"/>
          <w:szCs w:val="26"/>
          <w:u w:val="single"/>
        </w:rPr>
        <w:t xml:space="preserve">SAMPLE PLANS FOR </w:t>
      </w:r>
      <w:r w:rsidR="00F92460">
        <w:rPr>
          <w:sz w:val="26"/>
          <w:szCs w:val="26"/>
          <w:u w:val="single"/>
        </w:rPr>
        <w:t>FACE-TO-FACE</w:t>
      </w:r>
      <w:r w:rsidRPr="00524E32">
        <w:rPr>
          <w:sz w:val="26"/>
          <w:szCs w:val="26"/>
          <w:u w:val="single"/>
        </w:rPr>
        <w:t xml:space="preserve"> ABA COURSEWORK</w:t>
      </w:r>
    </w:p>
    <w:p w14:paraId="73C8F93E" w14:textId="77777777" w:rsidR="009E4725" w:rsidRDefault="009E4725" w:rsidP="008D5F56">
      <w:pPr>
        <w:spacing w:after="60"/>
        <w:rPr>
          <w:b/>
        </w:rPr>
      </w:pPr>
    </w:p>
    <w:p w14:paraId="000EBC35" w14:textId="77777777" w:rsidR="00A65F30" w:rsidRPr="004B518D" w:rsidRDefault="00A65F30" w:rsidP="008D5F56">
      <w:pPr>
        <w:spacing w:after="60"/>
        <w:rPr>
          <w:b/>
        </w:rPr>
      </w:pPr>
      <w:r w:rsidRPr="004B518D">
        <w:rPr>
          <w:b/>
        </w:rPr>
        <w:t xml:space="preserve">Fall </w:t>
      </w:r>
      <w:r w:rsidR="009E4725">
        <w:rPr>
          <w:b/>
        </w:rPr>
        <w:t>Admission</w:t>
      </w:r>
    </w:p>
    <w:p w14:paraId="5056FA52" w14:textId="77777777" w:rsidR="00A65F30" w:rsidRDefault="00A65F30" w:rsidP="008D5F56">
      <w:pPr>
        <w:spacing w:after="60"/>
      </w:pPr>
      <w:r>
        <w:t xml:space="preserve">Fall: EDSE 619 </w:t>
      </w:r>
      <w:r w:rsidR="00F92460">
        <w:t>&amp; EDSE 621</w:t>
      </w:r>
    </w:p>
    <w:p w14:paraId="33CDF70E" w14:textId="77777777" w:rsidR="00A65F30" w:rsidRDefault="00A65F30" w:rsidP="008D5F56">
      <w:pPr>
        <w:spacing w:after="60"/>
      </w:pPr>
      <w:r>
        <w:t xml:space="preserve">Spring: EDSE 623 </w:t>
      </w:r>
      <w:r w:rsidR="00F92460">
        <w:t>&amp; EDSE 624</w:t>
      </w:r>
    </w:p>
    <w:p w14:paraId="7F8B9E56" w14:textId="77777777" w:rsidR="00A65F30" w:rsidRDefault="00A65F30" w:rsidP="008D5F56">
      <w:pPr>
        <w:spacing w:after="60"/>
      </w:pPr>
      <w:r>
        <w:t xml:space="preserve">Summer: </w:t>
      </w:r>
      <w:r w:rsidR="004B518D">
        <w:t xml:space="preserve">EDSE 664 &amp; </w:t>
      </w:r>
      <w:r>
        <w:t>EDUC 612</w:t>
      </w:r>
    </w:p>
    <w:p w14:paraId="2A4649AC" w14:textId="77777777" w:rsidR="004B518D" w:rsidRDefault="00A65F30" w:rsidP="008D5F56">
      <w:pPr>
        <w:spacing w:after="60"/>
      </w:pPr>
      <w:r>
        <w:t xml:space="preserve">Fall: </w:t>
      </w:r>
      <w:r w:rsidR="00F92460">
        <w:t>EDUC 613 &amp; EDUC 614</w:t>
      </w:r>
    </w:p>
    <w:p w14:paraId="65850BD9" w14:textId="77777777" w:rsidR="004B518D" w:rsidRDefault="00F92460" w:rsidP="008D5F56">
      <w:pPr>
        <w:spacing w:after="60"/>
      </w:pPr>
      <w:r>
        <w:t>Spring: EDUC 606 &amp; EDUC 615</w:t>
      </w:r>
    </w:p>
    <w:p w14:paraId="3C245ECC" w14:textId="77777777" w:rsidR="004B518D" w:rsidRDefault="004B518D" w:rsidP="008D5F56">
      <w:pPr>
        <w:spacing w:after="60"/>
      </w:pPr>
      <w:r>
        <w:t>Summer: EDSE 625</w:t>
      </w:r>
    </w:p>
    <w:p w14:paraId="5A557F37" w14:textId="77777777" w:rsidR="00DC46A9" w:rsidRDefault="00DC46A9" w:rsidP="008D5F56">
      <w:pPr>
        <w:tabs>
          <w:tab w:val="left" w:pos="3705"/>
        </w:tabs>
        <w:spacing w:after="60"/>
        <w:rPr>
          <w:b/>
        </w:rPr>
      </w:pPr>
    </w:p>
    <w:p w14:paraId="1CFE4948" w14:textId="77777777" w:rsidR="009E4725" w:rsidRDefault="004B518D" w:rsidP="008D5F56">
      <w:pPr>
        <w:tabs>
          <w:tab w:val="left" w:pos="3705"/>
        </w:tabs>
        <w:spacing w:after="60"/>
        <w:rPr>
          <w:b/>
        </w:rPr>
      </w:pPr>
      <w:r w:rsidRPr="004B518D">
        <w:rPr>
          <w:b/>
        </w:rPr>
        <w:t xml:space="preserve">Spring </w:t>
      </w:r>
      <w:r w:rsidR="009E4725">
        <w:rPr>
          <w:b/>
        </w:rPr>
        <w:t xml:space="preserve">Admission </w:t>
      </w:r>
      <w:r w:rsidR="009E4725" w:rsidRPr="009E4725">
        <w:t>– spring start not available</w:t>
      </w:r>
      <w:r w:rsidR="00F0750C">
        <w:t xml:space="preserve"> for ABA </w:t>
      </w:r>
      <w:r w:rsidR="00F92460">
        <w:t xml:space="preserve">face-to-face </w:t>
      </w:r>
      <w:r w:rsidR="00F0750C">
        <w:t>format</w:t>
      </w:r>
    </w:p>
    <w:p w14:paraId="624E2300" w14:textId="77777777" w:rsidR="009E4725" w:rsidRDefault="009E4725" w:rsidP="008D5F56">
      <w:pPr>
        <w:tabs>
          <w:tab w:val="left" w:pos="3705"/>
        </w:tabs>
        <w:spacing w:after="60"/>
        <w:rPr>
          <w:b/>
        </w:rPr>
      </w:pPr>
    </w:p>
    <w:p w14:paraId="6AA19AA7" w14:textId="77777777" w:rsidR="004B518D" w:rsidRPr="00F92460" w:rsidRDefault="009E4725" w:rsidP="00F92460">
      <w:pPr>
        <w:tabs>
          <w:tab w:val="left" w:pos="3705"/>
        </w:tabs>
        <w:spacing w:after="60"/>
        <w:rPr>
          <w:b/>
        </w:rPr>
      </w:pPr>
      <w:r>
        <w:rPr>
          <w:b/>
        </w:rPr>
        <w:t xml:space="preserve">Fall Admission with </w:t>
      </w:r>
      <w:r w:rsidR="00F0750C">
        <w:rPr>
          <w:b/>
        </w:rPr>
        <w:t>S</w:t>
      </w:r>
      <w:r w:rsidR="00DC46A9">
        <w:rPr>
          <w:b/>
        </w:rPr>
        <w:t xml:space="preserve">ummer </w:t>
      </w:r>
      <w:r w:rsidR="00F0750C">
        <w:rPr>
          <w:b/>
        </w:rPr>
        <w:t>S</w:t>
      </w:r>
      <w:r w:rsidR="004B518D" w:rsidRPr="004B518D">
        <w:rPr>
          <w:b/>
        </w:rPr>
        <w:t>tart</w:t>
      </w:r>
    </w:p>
    <w:p w14:paraId="54B6E8D6" w14:textId="77777777" w:rsidR="004B518D" w:rsidRDefault="004B518D" w:rsidP="008D5F56">
      <w:pPr>
        <w:spacing w:after="60" w:line="240" w:lineRule="auto"/>
      </w:pPr>
      <w:r>
        <w:t>Summer: EDUC 612</w:t>
      </w:r>
      <w:r w:rsidR="007546F4">
        <w:t xml:space="preserve"> </w:t>
      </w:r>
    </w:p>
    <w:p w14:paraId="080F305D" w14:textId="77777777" w:rsidR="004B518D" w:rsidRDefault="004B518D" w:rsidP="008D5F56">
      <w:pPr>
        <w:spacing w:after="60" w:line="240" w:lineRule="auto"/>
      </w:pPr>
      <w:r>
        <w:t xml:space="preserve">Fall: EDSE 619 &amp; </w:t>
      </w:r>
      <w:r w:rsidR="007546F4">
        <w:t xml:space="preserve">EDSE </w:t>
      </w:r>
      <w:r>
        <w:t>621</w:t>
      </w:r>
    </w:p>
    <w:p w14:paraId="49BF125D" w14:textId="77777777" w:rsidR="004B518D" w:rsidRDefault="004B518D" w:rsidP="008D5F56">
      <w:pPr>
        <w:spacing w:after="60" w:line="240" w:lineRule="auto"/>
      </w:pPr>
      <w:r>
        <w:t xml:space="preserve">Spring: EDSE 623 &amp; </w:t>
      </w:r>
      <w:r w:rsidR="007546F4">
        <w:t xml:space="preserve">EDSE </w:t>
      </w:r>
      <w:r>
        <w:t>624</w:t>
      </w:r>
    </w:p>
    <w:p w14:paraId="42304490" w14:textId="77777777" w:rsidR="004B518D" w:rsidRDefault="004B518D" w:rsidP="008D5F56">
      <w:pPr>
        <w:spacing w:after="60" w:line="240" w:lineRule="auto"/>
      </w:pPr>
      <w:r>
        <w:t>Summer: EDSE 664</w:t>
      </w:r>
      <w:r w:rsidR="000A0F12">
        <w:t xml:space="preserve"> &amp; EDSE 625</w:t>
      </w:r>
    </w:p>
    <w:p w14:paraId="50C32CCA" w14:textId="77777777" w:rsidR="004B518D" w:rsidRDefault="004B518D" w:rsidP="008D5F56">
      <w:pPr>
        <w:spacing w:after="60" w:line="240" w:lineRule="auto"/>
      </w:pPr>
      <w:r>
        <w:t>Fall: EDUC 613</w:t>
      </w:r>
      <w:r w:rsidR="000A0F12">
        <w:t xml:space="preserve"> &amp; EDUC 614</w:t>
      </w:r>
    </w:p>
    <w:p w14:paraId="6A9A3179" w14:textId="77777777" w:rsidR="004B518D" w:rsidRDefault="004B518D" w:rsidP="008D5F56">
      <w:pPr>
        <w:spacing w:after="60" w:line="240" w:lineRule="auto"/>
      </w:pPr>
      <w:r>
        <w:t xml:space="preserve">Spring: EDUC 606 </w:t>
      </w:r>
      <w:r w:rsidR="000A0F12">
        <w:t>&amp; EDUC 615</w:t>
      </w:r>
    </w:p>
    <w:p w14:paraId="3868E4F8" w14:textId="77777777" w:rsidR="004B518D" w:rsidRDefault="004B518D" w:rsidP="008D5F56">
      <w:pPr>
        <w:spacing w:after="60" w:line="240" w:lineRule="auto"/>
      </w:pPr>
    </w:p>
    <w:p w14:paraId="2B24DB28" w14:textId="77777777" w:rsidR="00DC46A9" w:rsidRPr="00DC46A9" w:rsidRDefault="00DC46A9" w:rsidP="008D5F56">
      <w:pPr>
        <w:tabs>
          <w:tab w:val="left" w:pos="3705"/>
        </w:tabs>
        <w:spacing w:after="60"/>
      </w:pPr>
    </w:p>
    <w:sectPr w:rsidR="00DC46A9" w:rsidRPr="00DC46A9" w:rsidSect="00C11BD9">
      <w:footerReference w:type="default" r:id="rId8"/>
      <w:headerReference w:type="first" r:id="rId9"/>
      <w:footerReference w:type="firs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FD1C" w14:textId="77777777" w:rsidR="008E3CB9" w:rsidRDefault="008E3CB9" w:rsidP="003D45BF">
      <w:pPr>
        <w:spacing w:after="0" w:line="240" w:lineRule="auto"/>
      </w:pPr>
      <w:r>
        <w:separator/>
      </w:r>
    </w:p>
  </w:endnote>
  <w:endnote w:type="continuationSeparator" w:id="0">
    <w:p w14:paraId="4E0A6F42" w14:textId="77777777" w:rsidR="008E3CB9" w:rsidRDefault="008E3CB9" w:rsidP="003D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9ED6" w14:textId="3A57D397" w:rsidR="00C11BD9" w:rsidRPr="007F63C4" w:rsidRDefault="007F63C4" w:rsidP="007F63C4">
    <w:pPr>
      <w:pStyle w:val="Footer"/>
      <w:rPr>
        <w:sz w:val="18"/>
        <w:szCs w:val="18"/>
      </w:rPr>
    </w:pPr>
    <w:r w:rsidRPr="007F63C4">
      <w:rPr>
        <w:sz w:val="18"/>
        <w:szCs w:val="18"/>
      </w:rPr>
      <w:t>Updated Feb. 18,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AC22" w14:textId="77777777" w:rsidR="00084573" w:rsidRDefault="00084573" w:rsidP="00084573">
    <w:pPr>
      <w:pStyle w:val="Footer"/>
      <w:jc w:val="center"/>
    </w:pPr>
    <w:r>
      <w:t>12/13/2018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CECDE" w14:textId="77777777" w:rsidR="008E3CB9" w:rsidRDefault="008E3CB9" w:rsidP="003D45BF">
      <w:pPr>
        <w:spacing w:after="0" w:line="240" w:lineRule="auto"/>
      </w:pPr>
      <w:r>
        <w:separator/>
      </w:r>
    </w:p>
  </w:footnote>
  <w:footnote w:type="continuationSeparator" w:id="0">
    <w:p w14:paraId="0D9D9BDA" w14:textId="77777777" w:rsidR="008E3CB9" w:rsidRDefault="008E3CB9" w:rsidP="003D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C59C" w14:textId="77777777" w:rsidR="00A65F30" w:rsidRPr="00F810B8" w:rsidRDefault="00A65F30" w:rsidP="00A65F30">
    <w:pPr>
      <w:pStyle w:val="Title"/>
      <w:rPr>
        <w:sz w:val="40"/>
        <w:szCs w:val="40"/>
      </w:rPr>
    </w:pPr>
    <w:r w:rsidRPr="00F810B8">
      <w:rPr>
        <w:sz w:val="40"/>
        <w:szCs w:val="40"/>
      </w:rPr>
      <w:t>ASTL</w:t>
    </w:r>
    <w:r w:rsidR="008D5F56">
      <w:rPr>
        <w:sz w:val="40"/>
        <w:szCs w:val="40"/>
      </w:rPr>
      <w:t xml:space="preserve">: </w:t>
    </w:r>
    <w:r w:rsidRPr="00F810B8">
      <w:rPr>
        <w:sz w:val="40"/>
        <w:szCs w:val="40"/>
      </w:rPr>
      <w:t xml:space="preserve"> ABA </w:t>
    </w:r>
    <w:r w:rsidR="008D5F56">
      <w:rPr>
        <w:sz w:val="40"/>
        <w:szCs w:val="40"/>
      </w:rPr>
      <w:t xml:space="preserve">Emphasis – Sample Plans </w:t>
    </w:r>
  </w:p>
  <w:p w14:paraId="7BFACCB5" w14:textId="77777777" w:rsidR="00A65F30" w:rsidRDefault="00A65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F"/>
    <w:rsid w:val="000762D1"/>
    <w:rsid w:val="00084573"/>
    <w:rsid w:val="000A0F12"/>
    <w:rsid w:val="000A3297"/>
    <w:rsid w:val="00395346"/>
    <w:rsid w:val="003D45BF"/>
    <w:rsid w:val="003E1F07"/>
    <w:rsid w:val="004B518D"/>
    <w:rsid w:val="004B634A"/>
    <w:rsid w:val="004F7318"/>
    <w:rsid w:val="00524E32"/>
    <w:rsid w:val="006634B5"/>
    <w:rsid w:val="007546F4"/>
    <w:rsid w:val="007F63C4"/>
    <w:rsid w:val="0081424F"/>
    <w:rsid w:val="008169FC"/>
    <w:rsid w:val="0082351B"/>
    <w:rsid w:val="008B2051"/>
    <w:rsid w:val="008D5F56"/>
    <w:rsid w:val="008E3CB9"/>
    <w:rsid w:val="00947AE4"/>
    <w:rsid w:val="009E4725"/>
    <w:rsid w:val="00A65F30"/>
    <w:rsid w:val="00B439FF"/>
    <w:rsid w:val="00B749E0"/>
    <w:rsid w:val="00C11BD9"/>
    <w:rsid w:val="00CD6919"/>
    <w:rsid w:val="00CE47E9"/>
    <w:rsid w:val="00DC46A9"/>
    <w:rsid w:val="00DD306E"/>
    <w:rsid w:val="00F0750C"/>
    <w:rsid w:val="00F810B8"/>
    <w:rsid w:val="00F9246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855AC"/>
  <w15:chartTrackingRefBased/>
  <w15:docId w15:val="{B8B13E3F-57B9-42EB-A48A-8BABA729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BF"/>
  </w:style>
  <w:style w:type="paragraph" w:styleId="Footer">
    <w:name w:val="footer"/>
    <w:basedOn w:val="Normal"/>
    <w:link w:val="FooterChar"/>
    <w:uiPriority w:val="99"/>
    <w:unhideWhenUsed/>
    <w:rsid w:val="003D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BF"/>
  </w:style>
  <w:style w:type="paragraph" w:styleId="Title">
    <w:name w:val="Title"/>
    <w:basedOn w:val="Normal"/>
    <w:next w:val="Normal"/>
    <w:link w:val="TitleChar"/>
    <w:uiPriority w:val="10"/>
    <w:qFormat/>
    <w:rsid w:val="00F810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11B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se.gmu.edu/special-education/current-students/advis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Jancy L Templeton</dc:creator>
  <cp:keywords/>
  <dc:description/>
  <cp:lastModifiedBy>Jancy L Templeton</cp:lastModifiedBy>
  <cp:revision>3</cp:revision>
  <dcterms:created xsi:type="dcterms:W3CDTF">2019-02-18T23:02:00Z</dcterms:created>
  <dcterms:modified xsi:type="dcterms:W3CDTF">2019-02-18T23:05:00Z</dcterms:modified>
</cp:coreProperties>
</file>