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4C" w:rsidRDefault="000C384C" w:rsidP="000C384C">
      <w:pPr>
        <w:pStyle w:val="Heading1"/>
        <w:jc w:val="center"/>
        <w:rPr>
          <w:rFonts w:ascii="Arial" w:hAnsi="Arial" w:cs="Arial"/>
          <w:b/>
          <w:bCs/>
        </w:rPr>
      </w:pPr>
      <w:smartTag w:uri="urn:schemas-microsoft-com:office:smarttags" w:element="place">
        <w:smartTag w:uri="urn:schemas-microsoft-com:office:smarttags" w:element="PlaceName">
          <w:r>
            <w:rPr>
              <w:rFonts w:ascii="Arial" w:hAnsi="Arial" w:cs="Arial"/>
              <w:b/>
              <w:bCs/>
              <w:sz w:val="36"/>
              <w:szCs w:val="36"/>
            </w:rPr>
            <w:t>George</w:t>
          </w:r>
        </w:smartTag>
        <w:r>
          <w:rPr>
            <w:rFonts w:ascii="Arial" w:hAnsi="Arial" w:cs="Arial"/>
            <w:b/>
            <w:bCs/>
            <w:sz w:val="36"/>
            <w:szCs w:val="36"/>
          </w:rPr>
          <w:t xml:space="preserve"> </w:t>
        </w:r>
        <w:smartTag w:uri="urn:schemas-microsoft-com:office:smarttags" w:element="PlaceName">
          <w:r>
            <w:rPr>
              <w:rFonts w:ascii="Arial" w:hAnsi="Arial" w:cs="Arial"/>
              <w:b/>
              <w:bCs/>
              <w:sz w:val="36"/>
              <w:szCs w:val="36"/>
            </w:rPr>
            <w:t>Mason</w:t>
          </w:r>
        </w:smartTag>
        <w:r>
          <w:rPr>
            <w:rFonts w:ascii="Arial" w:hAnsi="Arial" w:cs="Arial"/>
            <w:b/>
            <w:bCs/>
            <w:sz w:val="36"/>
            <w:szCs w:val="36"/>
          </w:rPr>
          <w:t xml:space="preserve"> </w:t>
        </w:r>
        <w:smartTag w:uri="urn:schemas-microsoft-com:office:smarttags" w:element="PlaceName">
          <w:r>
            <w:rPr>
              <w:rFonts w:ascii="Arial" w:hAnsi="Arial" w:cs="Arial"/>
              <w:b/>
              <w:bCs/>
              <w:sz w:val="36"/>
              <w:szCs w:val="36"/>
            </w:rPr>
            <w:t>University</w:t>
          </w:r>
        </w:smartTag>
        <w:r>
          <w:rPr>
            <w:rFonts w:ascii="Arial" w:hAnsi="Arial" w:cs="Arial"/>
            <w:b/>
            <w:bCs/>
            <w:sz w:val="36"/>
            <w:szCs w:val="36"/>
          </w:rPr>
          <w:t xml:space="preserve"> </w:t>
        </w:r>
        <w:r>
          <w:rPr>
            <w:rFonts w:ascii="Arial" w:hAnsi="Arial" w:cs="Arial"/>
            <w:b/>
            <w:bCs/>
            <w:sz w:val="36"/>
            <w:szCs w:val="36"/>
          </w:rPr>
          <w:br/>
        </w:r>
        <w:smartTag w:uri="urn:schemas-microsoft-com:office:smarttags" w:element="PlaceName">
          <w:r>
            <w:rPr>
              <w:rFonts w:ascii="Arial" w:hAnsi="Arial" w:cs="Arial"/>
              <w:b/>
              <w:bCs/>
              <w:sz w:val="36"/>
              <w:szCs w:val="36"/>
            </w:rPr>
            <w:t>Graduate</w:t>
          </w:r>
        </w:smartTag>
        <w:r>
          <w:rPr>
            <w:rFonts w:ascii="Arial" w:hAnsi="Arial" w:cs="Arial"/>
            <w:b/>
            <w:bCs/>
            <w:sz w:val="36"/>
            <w:szCs w:val="36"/>
          </w:rPr>
          <w:t xml:space="preserve"> </w:t>
        </w:r>
        <w:smartTag w:uri="urn:schemas-microsoft-com:office:smarttags" w:element="PlaceType">
          <w:r>
            <w:rPr>
              <w:rFonts w:ascii="Arial" w:hAnsi="Arial" w:cs="Arial"/>
              <w:b/>
              <w:bCs/>
              <w:sz w:val="36"/>
              <w:szCs w:val="36"/>
            </w:rPr>
            <w:t>School</w:t>
          </w:r>
        </w:smartTag>
      </w:smartTag>
      <w:r>
        <w:rPr>
          <w:rFonts w:ascii="Arial" w:hAnsi="Arial" w:cs="Arial"/>
          <w:b/>
          <w:bCs/>
          <w:sz w:val="36"/>
          <w:szCs w:val="36"/>
        </w:rPr>
        <w:t xml:space="preserve"> of Education </w:t>
      </w:r>
      <w:r>
        <w:rPr>
          <w:rFonts w:ascii="Arial" w:hAnsi="Arial" w:cs="Arial"/>
          <w:b/>
          <w:bCs/>
          <w:sz w:val="36"/>
          <w:szCs w:val="36"/>
        </w:rPr>
        <w:br/>
      </w:r>
      <w:r>
        <w:rPr>
          <w:rFonts w:ascii="Arial" w:hAnsi="Arial" w:cs="Arial"/>
          <w:b/>
          <w:bCs/>
          <w:sz w:val="27"/>
          <w:szCs w:val="27"/>
        </w:rPr>
        <w:t>Program: Special Education</w:t>
      </w:r>
    </w:p>
    <w:p w:rsidR="000C384C" w:rsidRDefault="000C384C" w:rsidP="000C384C">
      <w:pPr>
        <w:pStyle w:val="Heading3"/>
        <w:rPr>
          <w:rFonts w:ascii="Arial" w:hAnsi="Arial" w:cs="Arial"/>
        </w:rPr>
      </w:pPr>
    </w:p>
    <w:p w:rsidR="006F2740" w:rsidRPr="006F2740" w:rsidRDefault="000C384C" w:rsidP="006F2740">
      <w:proofErr w:type="spellStart"/>
      <w:r w:rsidRPr="006F2740">
        <w:rPr>
          <w:rFonts w:ascii="Arial" w:hAnsi="Arial" w:cs="Arial"/>
          <w:b/>
          <w:bCs/>
          <w:sz w:val="28"/>
          <w:szCs w:val="28"/>
        </w:rPr>
        <w:t>EDSE</w:t>
      </w:r>
      <w:proofErr w:type="spellEnd"/>
      <w:r w:rsidRPr="006F2740">
        <w:rPr>
          <w:rFonts w:ascii="Arial" w:hAnsi="Arial" w:cs="Arial"/>
          <w:b/>
          <w:bCs/>
          <w:sz w:val="28"/>
          <w:szCs w:val="28"/>
        </w:rPr>
        <w:t xml:space="preserve"> 629</w:t>
      </w:r>
      <w:r w:rsidR="006F2740" w:rsidRPr="006F2740">
        <w:rPr>
          <w:rFonts w:ascii="Arial" w:hAnsi="Arial" w:cs="Arial"/>
          <w:b/>
          <w:bCs/>
          <w:color w:val="000000"/>
          <w:sz w:val="28"/>
          <w:szCs w:val="28"/>
        </w:rPr>
        <w:t xml:space="preserve"> </w:t>
      </w:r>
    </w:p>
    <w:p w:rsidR="000C384C" w:rsidRPr="006F2740" w:rsidRDefault="000C384C" w:rsidP="000C384C">
      <w:pPr>
        <w:pStyle w:val="Heading3"/>
        <w:jc w:val="left"/>
        <w:rPr>
          <w:rFonts w:ascii="Arial" w:hAnsi="Arial" w:cs="Arial"/>
          <w:bCs/>
          <w:sz w:val="28"/>
          <w:szCs w:val="28"/>
        </w:rPr>
      </w:pPr>
      <w:r w:rsidRPr="006F2740">
        <w:rPr>
          <w:rFonts w:ascii="Arial" w:hAnsi="Arial" w:cs="Arial"/>
          <w:bCs/>
          <w:sz w:val="28"/>
          <w:szCs w:val="28"/>
        </w:rPr>
        <w:t xml:space="preserve">Secondary Curriculum and Strategies for </w:t>
      </w:r>
      <w:r w:rsidR="00A91DC3" w:rsidRPr="006F2740">
        <w:rPr>
          <w:rFonts w:ascii="Arial" w:hAnsi="Arial" w:cs="Arial"/>
          <w:bCs/>
          <w:sz w:val="28"/>
          <w:szCs w:val="28"/>
        </w:rPr>
        <w:t>Students with</w:t>
      </w:r>
      <w:r w:rsidRPr="006F2740">
        <w:rPr>
          <w:rFonts w:ascii="Arial" w:hAnsi="Arial" w:cs="Arial"/>
          <w:bCs/>
          <w:sz w:val="28"/>
          <w:szCs w:val="28"/>
        </w:rPr>
        <w:t xml:space="preserve"> Disabilities</w:t>
      </w:r>
      <w:r w:rsidR="00A91DC3" w:rsidRPr="006F2740">
        <w:rPr>
          <w:rFonts w:ascii="Arial" w:hAnsi="Arial" w:cs="Arial"/>
          <w:bCs/>
          <w:sz w:val="28"/>
          <w:szCs w:val="28"/>
        </w:rPr>
        <w:t xml:space="preserve"> who access the General Education Curriculum</w:t>
      </w:r>
    </w:p>
    <w:p w:rsidR="006F2740" w:rsidRDefault="007B4C76" w:rsidP="006F2740">
      <w:pPr>
        <w:rPr>
          <w:rFonts w:ascii="Arial" w:hAnsi="Arial" w:cs="Arial"/>
          <w:b/>
          <w:bCs/>
          <w:color w:val="000000"/>
          <w:sz w:val="28"/>
          <w:szCs w:val="28"/>
        </w:rPr>
      </w:pPr>
      <w:r>
        <w:rPr>
          <w:rFonts w:ascii="Arial" w:hAnsi="Arial" w:cs="Arial"/>
          <w:b/>
          <w:bCs/>
          <w:color w:val="000000"/>
          <w:sz w:val="28"/>
          <w:szCs w:val="28"/>
        </w:rPr>
        <w:t>Semester</w:t>
      </w:r>
      <w:r w:rsidR="00BC638B">
        <w:rPr>
          <w:rFonts w:ascii="Arial" w:hAnsi="Arial" w:cs="Arial"/>
          <w:b/>
          <w:bCs/>
          <w:color w:val="000000"/>
          <w:sz w:val="28"/>
          <w:szCs w:val="28"/>
        </w:rPr>
        <w:t>: Fall 2009</w:t>
      </w:r>
      <w:r>
        <w:rPr>
          <w:rFonts w:ascii="Arial" w:hAnsi="Arial" w:cs="Arial"/>
          <w:b/>
          <w:bCs/>
          <w:color w:val="000000"/>
          <w:sz w:val="28"/>
          <w:szCs w:val="28"/>
        </w:rPr>
        <w:tab/>
      </w:r>
      <w:r w:rsidR="006F2740" w:rsidRPr="006F2740">
        <w:rPr>
          <w:rFonts w:ascii="Arial" w:hAnsi="Arial" w:cs="Arial"/>
          <w:b/>
          <w:bCs/>
          <w:color w:val="000000"/>
          <w:sz w:val="28"/>
          <w:szCs w:val="28"/>
        </w:rPr>
        <w:t>Section</w:t>
      </w:r>
      <w:r w:rsidR="00BC638B">
        <w:rPr>
          <w:rFonts w:ascii="Arial" w:hAnsi="Arial" w:cs="Arial"/>
          <w:b/>
          <w:bCs/>
          <w:color w:val="000000"/>
          <w:sz w:val="28"/>
          <w:szCs w:val="28"/>
        </w:rPr>
        <w:t xml:space="preserve">: </w:t>
      </w:r>
      <w:proofErr w:type="spellStart"/>
      <w:r w:rsidR="00BC638B">
        <w:rPr>
          <w:rFonts w:ascii="Arial" w:hAnsi="Arial" w:cs="Arial"/>
          <w:b/>
          <w:bCs/>
          <w:color w:val="000000"/>
          <w:sz w:val="28"/>
          <w:szCs w:val="28"/>
        </w:rPr>
        <w:t>5S1</w:t>
      </w:r>
      <w:proofErr w:type="spellEnd"/>
    </w:p>
    <w:p w:rsidR="000C384C" w:rsidRDefault="000C384C" w:rsidP="000C384C">
      <w:pPr>
        <w:pStyle w:val="Heading3"/>
        <w:jc w:val="left"/>
        <w:rPr>
          <w:rFonts w:ascii="Arial" w:hAnsi="Arial" w:cs="Arial"/>
          <w:i/>
          <w:iCs/>
          <w:szCs w:val="24"/>
        </w:rPr>
      </w:pPr>
    </w:p>
    <w:p w:rsidR="007B4C76" w:rsidRDefault="006F2740" w:rsidP="006F2740">
      <w:pPr>
        <w:autoSpaceDE w:val="0"/>
        <w:autoSpaceDN w:val="0"/>
        <w:adjustRightInd w:val="0"/>
        <w:rPr>
          <w:rFonts w:ascii="Arial" w:hAnsi="Arial" w:cs="Arial"/>
          <w:b/>
          <w:bCs/>
          <w:color w:val="000000"/>
          <w:sz w:val="24"/>
          <w:szCs w:val="24"/>
        </w:rPr>
      </w:pPr>
      <w:r w:rsidRPr="006F2740">
        <w:rPr>
          <w:rFonts w:ascii="Arial" w:hAnsi="Arial" w:cs="Arial"/>
          <w:b/>
          <w:bCs/>
          <w:color w:val="000000"/>
          <w:sz w:val="24"/>
          <w:szCs w:val="24"/>
        </w:rPr>
        <w:t>Instructor:</w:t>
      </w:r>
      <w:r w:rsidR="009C2716">
        <w:rPr>
          <w:rFonts w:ascii="Arial" w:hAnsi="Arial" w:cs="Arial"/>
          <w:b/>
          <w:bCs/>
          <w:color w:val="000000"/>
          <w:sz w:val="24"/>
          <w:szCs w:val="24"/>
        </w:rPr>
        <w:t xml:space="preserve"> Marilyn P. Lovett, </w:t>
      </w:r>
      <w:proofErr w:type="spellStart"/>
      <w:r w:rsidR="009C2716">
        <w:rPr>
          <w:rFonts w:ascii="Arial" w:hAnsi="Arial" w:cs="Arial"/>
          <w:b/>
          <w:bCs/>
          <w:color w:val="000000"/>
          <w:sz w:val="24"/>
          <w:szCs w:val="24"/>
        </w:rPr>
        <w:t>Ed.D</w:t>
      </w:r>
      <w:proofErr w:type="spellEnd"/>
      <w:r w:rsidR="009C2716">
        <w:rPr>
          <w:rFonts w:ascii="Arial" w:hAnsi="Arial" w:cs="Arial"/>
          <w:b/>
          <w:bCs/>
          <w:color w:val="000000"/>
          <w:sz w:val="24"/>
          <w:szCs w:val="24"/>
        </w:rPr>
        <w:t>.</w:t>
      </w:r>
    </w:p>
    <w:p w:rsidR="006F2740" w:rsidRPr="006F2740" w:rsidRDefault="006F2740" w:rsidP="006F2740">
      <w:pPr>
        <w:autoSpaceDE w:val="0"/>
        <w:autoSpaceDN w:val="0"/>
        <w:adjustRightInd w:val="0"/>
        <w:rPr>
          <w:rFonts w:ascii="Arial" w:hAnsi="Arial" w:cs="Arial"/>
          <w:color w:val="000000"/>
          <w:sz w:val="24"/>
          <w:szCs w:val="24"/>
        </w:rPr>
      </w:pPr>
      <w:r w:rsidRPr="006F2740">
        <w:rPr>
          <w:rFonts w:ascii="Arial" w:hAnsi="Arial" w:cs="Arial"/>
          <w:b/>
          <w:bCs/>
          <w:color w:val="000000"/>
          <w:sz w:val="24"/>
          <w:szCs w:val="24"/>
        </w:rPr>
        <w:t xml:space="preserve">Office Hours: </w:t>
      </w:r>
      <w:r w:rsidR="00844060">
        <w:rPr>
          <w:rFonts w:ascii="Arial" w:hAnsi="Arial" w:cs="Arial"/>
          <w:b/>
          <w:bCs/>
          <w:color w:val="000000"/>
          <w:sz w:val="24"/>
          <w:szCs w:val="24"/>
        </w:rPr>
        <w:t>By appointment</w:t>
      </w:r>
    </w:p>
    <w:p w:rsidR="007B4C76" w:rsidRPr="007B4C76" w:rsidRDefault="00BC638B" w:rsidP="006F2740">
      <w:pPr>
        <w:autoSpaceDE w:val="0"/>
        <w:autoSpaceDN w:val="0"/>
        <w:adjustRightInd w:val="0"/>
        <w:rPr>
          <w:rFonts w:ascii="Arial" w:hAnsi="Arial" w:cs="Arial"/>
          <w:b/>
          <w:color w:val="000000"/>
          <w:sz w:val="24"/>
          <w:szCs w:val="24"/>
        </w:rPr>
      </w:pPr>
      <w:r>
        <w:rPr>
          <w:rFonts w:ascii="Arial" w:hAnsi="Arial" w:cs="Arial"/>
          <w:b/>
          <w:bCs/>
          <w:color w:val="000000"/>
          <w:sz w:val="24"/>
          <w:szCs w:val="24"/>
        </w:rPr>
        <w:t>Office telephone: 571.423.4105</w:t>
      </w:r>
    </w:p>
    <w:p w:rsidR="006F2740" w:rsidRPr="006F2740" w:rsidRDefault="006F2740" w:rsidP="006F2740">
      <w:pPr>
        <w:autoSpaceDE w:val="0"/>
        <w:autoSpaceDN w:val="0"/>
        <w:adjustRightInd w:val="0"/>
        <w:rPr>
          <w:rFonts w:ascii="Arial" w:hAnsi="Arial" w:cs="Arial"/>
          <w:color w:val="000000"/>
          <w:sz w:val="24"/>
          <w:szCs w:val="24"/>
        </w:rPr>
      </w:pPr>
      <w:r w:rsidRPr="006F2740">
        <w:rPr>
          <w:rFonts w:ascii="Arial" w:hAnsi="Arial" w:cs="Arial"/>
          <w:b/>
          <w:bCs/>
          <w:color w:val="000000"/>
          <w:sz w:val="24"/>
          <w:szCs w:val="24"/>
        </w:rPr>
        <w:t xml:space="preserve">E-mail: </w:t>
      </w:r>
      <w:hyperlink r:id="rId7" w:history="1">
        <w:r w:rsidR="00B2220D" w:rsidRPr="0030379D">
          <w:rPr>
            <w:rStyle w:val="Hyperlink"/>
            <w:rFonts w:ascii="Arial" w:hAnsi="Arial" w:cs="Arial"/>
            <w:b/>
            <w:bCs/>
            <w:sz w:val="24"/>
            <w:szCs w:val="24"/>
          </w:rPr>
          <w:t>mlovett1@gmu.edu</w:t>
        </w:r>
      </w:hyperlink>
      <w:r w:rsidR="00B2220D">
        <w:rPr>
          <w:rFonts w:ascii="Arial" w:hAnsi="Arial" w:cs="Arial"/>
          <w:b/>
          <w:bCs/>
          <w:color w:val="000000"/>
          <w:sz w:val="24"/>
          <w:szCs w:val="24"/>
        </w:rPr>
        <w:t xml:space="preserve"> – Alternate email: Marilyn.Lovett@fcps.edu</w:t>
      </w:r>
    </w:p>
    <w:p w:rsidR="00B2220D" w:rsidRDefault="006F2740" w:rsidP="00B2220D">
      <w:pPr>
        <w:autoSpaceDE w:val="0"/>
        <w:autoSpaceDN w:val="0"/>
        <w:adjustRightInd w:val="0"/>
        <w:rPr>
          <w:rFonts w:ascii="Arial" w:hAnsi="Arial" w:cs="Arial"/>
          <w:b/>
          <w:bCs/>
          <w:color w:val="000000"/>
          <w:sz w:val="24"/>
          <w:szCs w:val="24"/>
        </w:rPr>
      </w:pPr>
      <w:r w:rsidRPr="006F2740">
        <w:rPr>
          <w:rFonts w:ascii="Arial" w:hAnsi="Arial" w:cs="Arial"/>
          <w:b/>
          <w:bCs/>
          <w:color w:val="000000"/>
          <w:sz w:val="24"/>
          <w:szCs w:val="24"/>
        </w:rPr>
        <w:t xml:space="preserve">Course Days: </w:t>
      </w:r>
      <w:r w:rsidR="00844060">
        <w:rPr>
          <w:rFonts w:ascii="Arial" w:hAnsi="Arial" w:cs="Arial"/>
          <w:b/>
          <w:bCs/>
          <w:color w:val="000000"/>
          <w:sz w:val="24"/>
          <w:szCs w:val="24"/>
        </w:rPr>
        <w:t>Thursday</w:t>
      </w:r>
      <w:r w:rsidR="00B2220D">
        <w:rPr>
          <w:rFonts w:ascii="Arial" w:hAnsi="Arial" w:cs="Arial"/>
          <w:b/>
          <w:bCs/>
          <w:color w:val="000000"/>
          <w:sz w:val="24"/>
          <w:szCs w:val="24"/>
        </w:rPr>
        <w:t>: Beginnin</w:t>
      </w:r>
      <w:r w:rsidR="0083216B">
        <w:rPr>
          <w:rFonts w:ascii="Arial" w:hAnsi="Arial" w:cs="Arial"/>
          <w:b/>
          <w:bCs/>
          <w:color w:val="000000"/>
          <w:sz w:val="24"/>
          <w:szCs w:val="24"/>
        </w:rPr>
        <w:t xml:space="preserve">g September 3, 2009 – December </w:t>
      </w:r>
      <w:r w:rsidR="00B2220D">
        <w:rPr>
          <w:rFonts w:ascii="Arial" w:hAnsi="Arial" w:cs="Arial"/>
          <w:b/>
          <w:bCs/>
          <w:color w:val="000000"/>
          <w:sz w:val="24"/>
          <w:szCs w:val="24"/>
        </w:rPr>
        <w:t>17, 2009</w:t>
      </w:r>
    </w:p>
    <w:p w:rsidR="006F2740" w:rsidRDefault="006F2740" w:rsidP="00B2220D">
      <w:pPr>
        <w:autoSpaceDE w:val="0"/>
        <w:autoSpaceDN w:val="0"/>
        <w:adjustRightInd w:val="0"/>
        <w:rPr>
          <w:rFonts w:ascii="Arial" w:hAnsi="Arial" w:cs="Arial"/>
          <w:sz w:val="24"/>
          <w:szCs w:val="24"/>
        </w:rPr>
      </w:pPr>
      <w:r w:rsidRPr="006F2740">
        <w:rPr>
          <w:rFonts w:ascii="Arial" w:hAnsi="Arial" w:cs="Arial"/>
          <w:b/>
          <w:sz w:val="24"/>
          <w:szCs w:val="24"/>
        </w:rPr>
        <w:t>Location:</w:t>
      </w:r>
      <w:r w:rsidRPr="006F2740">
        <w:rPr>
          <w:rFonts w:ascii="Arial" w:hAnsi="Arial" w:cs="Arial"/>
          <w:sz w:val="24"/>
          <w:szCs w:val="24"/>
        </w:rPr>
        <w:t xml:space="preserve"> </w:t>
      </w:r>
      <w:r w:rsidR="00844060" w:rsidRPr="00844060">
        <w:rPr>
          <w:rFonts w:ascii="Arial" w:hAnsi="Arial" w:cs="Arial"/>
          <w:b/>
          <w:sz w:val="24"/>
          <w:szCs w:val="24"/>
        </w:rPr>
        <w:t xml:space="preserve">Off Campus Location – </w:t>
      </w:r>
      <w:proofErr w:type="spellStart"/>
      <w:r w:rsidR="00844060" w:rsidRPr="00844060">
        <w:rPr>
          <w:rFonts w:ascii="Arial" w:hAnsi="Arial" w:cs="Arial"/>
          <w:b/>
          <w:sz w:val="24"/>
          <w:szCs w:val="24"/>
        </w:rPr>
        <w:t>Kellar</w:t>
      </w:r>
      <w:proofErr w:type="spellEnd"/>
      <w:r w:rsidR="00844060" w:rsidRPr="00844060">
        <w:rPr>
          <w:rFonts w:ascii="Arial" w:hAnsi="Arial" w:cs="Arial"/>
          <w:b/>
          <w:sz w:val="24"/>
          <w:szCs w:val="24"/>
        </w:rPr>
        <w:t xml:space="preserve"> Annex</w:t>
      </w:r>
      <w:r w:rsidR="00844060">
        <w:rPr>
          <w:rFonts w:ascii="Arial" w:hAnsi="Arial" w:cs="Arial"/>
          <w:b/>
          <w:sz w:val="24"/>
          <w:szCs w:val="24"/>
        </w:rPr>
        <w:t xml:space="preserve"> (</w:t>
      </w:r>
      <w:proofErr w:type="spellStart"/>
      <w:r w:rsidR="00844060">
        <w:rPr>
          <w:rFonts w:ascii="Arial" w:hAnsi="Arial" w:cs="Arial"/>
          <w:b/>
          <w:sz w:val="24"/>
          <w:szCs w:val="24"/>
        </w:rPr>
        <w:t>KA102</w:t>
      </w:r>
      <w:proofErr w:type="spellEnd"/>
      <w:r w:rsidR="00844060">
        <w:rPr>
          <w:rFonts w:ascii="Arial" w:hAnsi="Arial" w:cs="Arial"/>
          <w:b/>
          <w:sz w:val="24"/>
          <w:szCs w:val="24"/>
        </w:rPr>
        <w:t>)</w:t>
      </w:r>
    </w:p>
    <w:p w:rsidR="00844060" w:rsidRDefault="00844060" w:rsidP="006F2740">
      <w:pPr>
        <w:ind w:left="2160" w:hanging="2160"/>
        <w:rPr>
          <w:rFonts w:ascii="Arial" w:hAnsi="Arial" w:cs="Arial"/>
          <w:b/>
          <w:sz w:val="24"/>
          <w:szCs w:val="24"/>
        </w:rPr>
      </w:pPr>
      <w:r>
        <w:rPr>
          <w:rFonts w:ascii="Arial" w:hAnsi="Arial" w:cs="Arial"/>
          <w:b/>
          <w:sz w:val="24"/>
          <w:szCs w:val="24"/>
        </w:rPr>
        <w:t>3807 University Drive</w:t>
      </w:r>
    </w:p>
    <w:p w:rsidR="00844060" w:rsidRPr="006F2740" w:rsidRDefault="00844060" w:rsidP="006F2740">
      <w:pPr>
        <w:ind w:left="2160" w:hanging="2160"/>
        <w:rPr>
          <w:rFonts w:ascii="Arial" w:hAnsi="Arial" w:cs="Arial"/>
          <w:bCs/>
          <w:sz w:val="24"/>
          <w:szCs w:val="24"/>
        </w:rPr>
      </w:pPr>
      <w:r>
        <w:rPr>
          <w:rFonts w:ascii="Arial" w:hAnsi="Arial" w:cs="Arial"/>
          <w:b/>
          <w:sz w:val="24"/>
          <w:szCs w:val="24"/>
        </w:rPr>
        <w:t>Fairfax, VA 22030</w:t>
      </w:r>
    </w:p>
    <w:p w:rsidR="006F2740" w:rsidRPr="006F2740" w:rsidRDefault="006F2740" w:rsidP="006F2740">
      <w:pPr>
        <w:autoSpaceDE w:val="0"/>
        <w:autoSpaceDN w:val="0"/>
        <w:adjustRightInd w:val="0"/>
        <w:rPr>
          <w:rFonts w:ascii="Arial" w:hAnsi="Arial" w:cs="Arial"/>
          <w:color w:val="000000"/>
          <w:sz w:val="24"/>
          <w:szCs w:val="24"/>
        </w:rPr>
      </w:pPr>
      <w:r w:rsidRPr="006F2740">
        <w:rPr>
          <w:rFonts w:ascii="Arial" w:hAnsi="Arial" w:cs="Arial"/>
          <w:b/>
          <w:bCs/>
          <w:color w:val="000000"/>
          <w:sz w:val="24"/>
          <w:szCs w:val="24"/>
        </w:rPr>
        <w:t xml:space="preserve">Course Time: </w:t>
      </w:r>
      <w:r w:rsidR="00844060">
        <w:rPr>
          <w:rFonts w:ascii="Arial" w:hAnsi="Arial" w:cs="Arial"/>
          <w:b/>
          <w:bCs/>
          <w:color w:val="000000"/>
          <w:sz w:val="24"/>
          <w:szCs w:val="24"/>
        </w:rPr>
        <w:t>4:30 p.m. – 7:10 p.m.</w:t>
      </w:r>
    </w:p>
    <w:p w:rsidR="006F2740" w:rsidRDefault="006F2740" w:rsidP="000C384C">
      <w:pPr>
        <w:pStyle w:val="Heading3"/>
        <w:jc w:val="left"/>
        <w:rPr>
          <w:rFonts w:ascii="Arial" w:hAnsi="Arial" w:cs="Arial"/>
          <w:iCs/>
          <w:szCs w:val="24"/>
        </w:rPr>
      </w:pPr>
    </w:p>
    <w:p w:rsidR="000C384C" w:rsidRPr="00253370" w:rsidRDefault="000C384C" w:rsidP="000C384C">
      <w:pPr>
        <w:pStyle w:val="Heading3"/>
        <w:jc w:val="left"/>
        <w:rPr>
          <w:rFonts w:ascii="Arial" w:hAnsi="Arial" w:cs="Arial"/>
          <w:b w:val="0"/>
          <w:szCs w:val="24"/>
        </w:rPr>
      </w:pPr>
      <w:r w:rsidRPr="00253370">
        <w:rPr>
          <w:rFonts w:ascii="Arial" w:hAnsi="Arial" w:cs="Arial"/>
          <w:iCs/>
          <w:szCs w:val="24"/>
        </w:rPr>
        <w:t>Course Description</w:t>
      </w:r>
      <w:r w:rsidR="00253370">
        <w:rPr>
          <w:rFonts w:ascii="Arial" w:hAnsi="Arial" w:cs="Arial"/>
          <w:b w:val="0"/>
          <w:szCs w:val="24"/>
        </w:rPr>
        <w:t>:</w:t>
      </w:r>
      <w:r w:rsidRPr="00253370">
        <w:rPr>
          <w:rFonts w:ascii="Arial" w:hAnsi="Arial" w:cs="Arial"/>
          <w:b w:val="0"/>
          <w:szCs w:val="24"/>
        </w:rPr>
        <w:t xml:space="preserve"> </w:t>
      </w:r>
    </w:p>
    <w:p w:rsidR="000C384C" w:rsidRDefault="00253370" w:rsidP="00A4173B">
      <w:pPr>
        <w:pStyle w:val="NormalWeb"/>
        <w:rPr>
          <w:rFonts w:ascii="Arial" w:hAnsi="Arial" w:cs="Arial"/>
        </w:rPr>
      </w:pPr>
      <w:r>
        <w:rPr>
          <w:rFonts w:ascii="Arial" w:hAnsi="Arial" w:cs="Arial"/>
        </w:rPr>
        <w:t>This course a</w:t>
      </w:r>
      <w:r w:rsidR="000C384C">
        <w:rPr>
          <w:rFonts w:ascii="Arial" w:hAnsi="Arial" w:cs="Arial"/>
        </w:rPr>
        <w:t xml:space="preserve">pplies </w:t>
      </w:r>
      <w:r>
        <w:rPr>
          <w:rFonts w:ascii="Arial" w:hAnsi="Arial" w:cs="Arial"/>
        </w:rPr>
        <w:t xml:space="preserve">evidence-based </w:t>
      </w:r>
      <w:r w:rsidR="000C384C">
        <w:rPr>
          <w:rFonts w:ascii="Arial" w:hAnsi="Arial" w:cs="Arial"/>
        </w:rPr>
        <w:t>research on teacher effectiveness, accountability, and instructional approaches at the secondary level for indivi</w:t>
      </w:r>
      <w:r>
        <w:rPr>
          <w:rFonts w:ascii="Arial" w:hAnsi="Arial" w:cs="Arial"/>
        </w:rPr>
        <w:t>duals with mild disabilities.  Critical content i</w:t>
      </w:r>
      <w:r w:rsidR="000C384C">
        <w:rPr>
          <w:rFonts w:ascii="Arial" w:hAnsi="Arial" w:cs="Arial"/>
        </w:rPr>
        <w:t xml:space="preserve">ncludes instructional methods necessary for teaching reading, writing, </w:t>
      </w:r>
      <w:proofErr w:type="gramStart"/>
      <w:r w:rsidR="000C384C">
        <w:rPr>
          <w:rFonts w:ascii="Arial" w:hAnsi="Arial" w:cs="Arial"/>
        </w:rPr>
        <w:t>math</w:t>
      </w:r>
      <w:proofErr w:type="gramEnd"/>
      <w:r w:rsidR="000C384C">
        <w:rPr>
          <w:rFonts w:ascii="Arial" w:hAnsi="Arial" w:cs="Arial"/>
        </w:rPr>
        <w:t>, and other content areas across the curriculum.</w:t>
      </w:r>
    </w:p>
    <w:p w:rsidR="000C384C" w:rsidRPr="00253370" w:rsidRDefault="000C384C" w:rsidP="000C384C">
      <w:pPr>
        <w:rPr>
          <w:rFonts w:ascii="Arial" w:hAnsi="Arial" w:cs="Arial"/>
          <w:b/>
          <w:iCs/>
          <w:sz w:val="24"/>
        </w:rPr>
      </w:pPr>
      <w:r w:rsidRPr="00253370">
        <w:rPr>
          <w:rFonts w:ascii="Arial" w:hAnsi="Arial" w:cs="Arial"/>
          <w:b/>
          <w:iCs/>
          <w:sz w:val="24"/>
        </w:rPr>
        <w:t>Student Outcomes</w:t>
      </w:r>
      <w:r w:rsidR="00253370">
        <w:rPr>
          <w:rFonts w:ascii="Arial" w:hAnsi="Arial" w:cs="Arial"/>
          <w:b/>
          <w:iCs/>
          <w:sz w:val="24"/>
        </w:rPr>
        <w:t>:</w:t>
      </w:r>
    </w:p>
    <w:p w:rsidR="000C384C" w:rsidRDefault="000C384C" w:rsidP="000C384C">
      <w:pPr>
        <w:rPr>
          <w:rFonts w:ascii="Arial" w:hAnsi="Arial" w:cs="Arial"/>
          <w:sz w:val="24"/>
        </w:rPr>
      </w:pPr>
    </w:p>
    <w:p w:rsidR="000C384C" w:rsidRDefault="000C384C" w:rsidP="000C384C">
      <w:pPr>
        <w:rPr>
          <w:rFonts w:ascii="Arial" w:hAnsi="Arial" w:cs="Arial"/>
          <w:sz w:val="24"/>
        </w:rPr>
      </w:pPr>
      <w:r>
        <w:rPr>
          <w:rFonts w:ascii="Arial" w:hAnsi="Arial" w:cs="Arial"/>
          <w:sz w:val="24"/>
        </w:rPr>
        <w:t>Upon completion of this course, students will be able to:</w:t>
      </w:r>
    </w:p>
    <w:p w:rsidR="000C384C" w:rsidRDefault="000C384C" w:rsidP="000C384C">
      <w:pPr>
        <w:rPr>
          <w:rFonts w:ascii="Arial" w:hAnsi="Arial" w:cs="Arial"/>
          <w:sz w:val="24"/>
        </w:rPr>
      </w:pPr>
    </w:p>
    <w:p w:rsidR="000C384C" w:rsidRDefault="000C384C" w:rsidP="000C384C">
      <w:pPr>
        <w:numPr>
          <w:ilvl w:val="0"/>
          <w:numId w:val="1"/>
        </w:numPr>
        <w:rPr>
          <w:rFonts w:ascii="Arial" w:hAnsi="Arial" w:cs="Arial"/>
          <w:sz w:val="24"/>
        </w:rPr>
      </w:pPr>
      <w:r>
        <w:rPr>
          <w:rFonts w:ascii="Arial" w:hAnsi="Arial" w:cs="Arial"/>
          <w:sz w:val="24"/>
        </w:rPr>
        <w:t xml:space="preserve">Demonstrate knowledge of the federal and state laws that require and provide for </w:t>
      </w:r>
      <w:r w:rsidR="005664AA">
        <w:rPr>
          <w:rFonts w:ascii="Arial" w:hAnsi="Arial" w:cs="Arial"/>
          <w:sz w:val="24"/>
        </w:rPr>
        <w:t>instructional</w:t>
      </w:r>
      <w:r>
        <w:rPr>
          <w:rFonts w:ascii="Arial" w:hAnsi="Arial" w:cs="Arial"/>
          <w:sz w:val="24"/>
        </w:rPr>
        <w:t xml:space="preserve"> services for students with disabilities. </w:t>
      </w:r>
    </w:p>
    <w:p w:rsidR="000C384C" w:rsidRDefault="000C384C" w:rsidP="000C384C">
      <w:pPr>
        <w:rPr>
          <w:rFonts w:ascii="Arial" w:hAnsi="Arial" w:cs="Arial"/>
          <w:sz w:val="24"/>
        </w:rPr>
      </w:pPr>
    </w:p>
    <w:p w:rsidR="000C384C" w:rsidRDefault="000C384C" w:rsidP="000C384C">
      <w:pPr>
        <w:numPr>
          <w:ilvl w:val="0"/>
          <w:numId w:val="1"/>
        </w:numPr>
        <w:rPr>
          <w:rFonts w:ascii="Arial" w:hAnsi="Arial" w:cs="Arial"/>
          <w:sz w:val="24"/>
        </w:rPr>
      </w:pPr>
      <w:r>
        <w:rPr>
          <w:rFonts w:ascii="Arial" w:hAnsi="Arial" w:cs="Arial"/>
          <w:sz w:val="24"/>
        </w:rPr>
        <w:t xml:space="preserve">Demonstrate the ability to develop lesson plans and a nine-week unit that includes instructional strategies and adaptations for students with disabilities at the secondary level.  </w:t>
      </w:r>
    </w:p>
    <w:p w:rsidR="000C384C" w:rsidRDefault="000C384C" w:rsidP="000C384C">
      <w:pPr>
        <w:rPr>
          <w:rFonts w:ascii="Arial" w:hAnsi="Arial" w:cs="Arial"/>
          <w:sz w:val="24"/>
        </w:rPr>
      </w:pPr>
    </w:p>
    <w:p w:rsidR="000C384C" w:rsidRDefault="000C384C" w:rsidP="000C384C">
      <w:pPr>
        <w:numPr>
          <w:ilvl w:val="0"/>
          <w:numId w:val="1"/>
        </w:numPr>
        <w:rPr>
          <w:rFonts w:ascii="Arial" w:hAnsi="Arial" w:cs="Arial"/>
          <w:sz w:val="24"/>
        </w:rPr>
      </w:pPr>
      <w:r>
        <w:rPr>
          <w:rFonts w:ascii="Arial" w:hAnsi="Arial" w:cs="Arial"/>
          <w:sz w:val="24"/>
        </w:rPr>
        <w:t xml:space="preserve">Identify and </w:t>
      </w:r>
      <w:r w:rsidR="005664AA">
        <w:rPr>
          <w:rFonts w:ascii="Arial" w:hAnsi="Arial" w:cs="Arial"/>
          <w:sz w:val="24"/>
        </w:rPr>
        <w:t>infuse into the curriculum</w:t>
      </w:r>
      <w:r>
        <w:rPr>
          <w:rFonts w:ascii="Arial" w:hAnsi="Arial" w:cs="Arial"/>
          <w:sz w:val="24"/>
        </w:rPr>
        <w:t xml:space="preserve"> </w:t>
      </w:r>
      <w:r w:rsidR="005664AA">
        <w:rPr>
          <w:rFonts w:ascii="Arial" w:hAnsi="Arial" w:cs="Arial"/>
          <w:sz w:val="24"/>
        </w:rPr>
        <w:t>differentiation</w:t>
      </w:r>
      <w:r>
        <w:rPr>
          <w:rFonts w:ascii="Arial" w:hAnsi="Arial" w:cs="Arial"/>
          <w:sz w:val="24"/>
        </w:rPr>
        <w:t xml:space="preserve"> strategies for successfully including students with disabilities at the secondary level in both regular (math, science, social studies, English, etc.) and special education classroom environments.  </w:t>
      </w:r>
    </w:p>
    <w:p w:rsidR="000C384C" w:rsidRDefault="000C384C" w:rsidP="000C384C">
      <w:pPr>
        <w:rPr>
          <w:rFonts w:ascii="Arial" w:hAnsi="Arial" w:cs="Arial"/>
          <w:sz w:val="24"/>
        </w:rPr>
      </w:pPr>
    </w:p>
    <w:p w:rsidR="000C384C" w:rsidRDefault="000C384C" w:rsidP="000C384C">
      <w:pPr>
        <w:numPr>
          <w:ilvl w:val="0"/>
          <w:numId w:val="1"/>
        </w:numPr>
        <w:rPr>
          <w:rFonts w:ascii="Arial" w:hAnsi="Arial" w:cs="Arial"/>
          <w:sz w:val="24"/>
        </w:rPr>
      </w:pPr>
      <w:r>
        <w:rPr>
          <w:rFonts w:ascii="Arial" w:hAnsi="Arial" w:cs="Arial"/>
          <w:sz w:val="24"/>
        </w:rPr>
        <w:t xml:space="preserve">Demonstrate the ability to </w:t>
      </w:r>
      <w:r w:rsidR="005664AA">
        <w:rPr>
          <w:rFonts w:ascii="Arial" w:hAnsi="Arial" w:cs="Arial"/>
          <w:sz w:val="24"/>
        </w:rPr>
        <w:t xml:space="preserve">assess, plan for, and address the content area literacy needs of students with disabilities who are accessing the general curriculum/ </w:t>
      </w:r>
    </w:p>
    <w:p w:rsidR="000C384C" w:rsidRDefault="000C384C" w:rsidP="000C384C">
      <w:pPr>
        <w:rPr>
          <w:rFonts w:ascii="Arial" w:hAnsi="Arial" w:cs="Arial"/>
          <w:sz w:val="24"/>
        </w:rPr>
      </w:pPr>
    </w:p>
    <w:p w:rsidR="000C384C" w:rsidRDefault="000C384C" w:rsidP="000C384C">
      <w:pPr>
        <w:numPr>
          <w:ilvl w:val="0"/>
          <w:numId w:val="1"/>
        </w:numPr>
        <w:rPr>
          <w:rFonts w:ascii="Arial" w:hAnsi="Arial" w:cs="Arial"/>
          <w:sz w:val="24"/>
        </w:rPr>
      </w:pPr>
      <w:r>
        <w:rPr>
          <w:rFonts w:ascii="Arial" w:hAnsi="Arial" w:cs="Arial"/>
          <w:sz w:val="24"/>
        </w:rPr>
        <w:t xml:space="preserve">Develop Individual </w:t>
      </w:r>
      <w:r w:rsidR="005664AA">
        <w:rPr>
          <w:rFonts w:ascii="Arial" w:hAnsi="Arial" w:cs="Arial"/>
          <w:sz w:val="24"/>
        </w:rPr>
        <w:t>Education Plans that successfully address the needs of secondary students with disabilities.</w:t>
      </w:r>
    </w:p>
    <w:p w:rsidR="000C384C" w:rsidRDefault="000C384C" w:rsidP="000C384C">
      <w:pPr>
        <w:rPr>
          <w:rFonts w:ascii="Arial" w:hAnsi="Arial" w:cs="Arial"/>
          <w:sz w:val="24"/>
        </w:rPr>
      </w:pPr>
    </w:p>
    <w:p w:rsidR="005664AA" w:rsidRPr="005664AA" w:rsidRDefault="000C384C" w:rsidP="005664AA">
      <w:pPr>
        <w:numPr>
          <w:ilvl w:val="0"/>
          <w:numId w:val="1"/>
        </w:numPr>
        <w:rPr>
          <w:rFonts w:ascii="Arial" w:hAnsi="Arial" w:cs="Arial"/>
          <w:sz w:val="24"/>
        </w:rPr>
      </w:pPr>
      <w:r w:rsidRPr="005664AA">
        <w:rPr>
          <w:rFonts w:ascii="Arial" w:hAnsi="Arial" w:cs="Arial"/>
          <w:sz w:val="24"/>
        </w:rPr>
        <w:t xml:space="preserve">Identify </w:t>
      </w:r>
      <w:r w:rsidR="005664AA" w:rsidRPr="005664AA">
        <w:rPr>
          <w:rFonts w:ascii="Arial" w:hAnsi="Arial" w:cs="Arial"/>
          <w:sz w:val="24"/>
        </w:rPr>
        <w:t xml:space="preserve">research efforts, </w:t>
      </w:r>
      <w:r w:rsidRPr="005664AA">
        <w:rPr>
          <w:rFonts w:ascii="Arial" w:hAnsi="Arial" w:cs="Arial"/>
          <w:sz w:val="24"/>
        </w:rPr>
        <w:t xml:space="preserve">organizations, services, networks, and the variety of state and local </w:t>
      </w:r>
      <w:r w:rsidR="005664AA" w:rsidRPr="005664AA">
        <w:rPr>
          <w:rFonts w:ascii="Arial" w:hAnsi="Arial" w:cs="Arial"/>
          <w:sz w:val="24"/>
        </w:rPr>
        <w:t>resources aimed at dropout prevention and improving the outcomes of secondary students with disabilities</w:t>
      </w:r>
      <w:r w:rsidR="005664AA">
        <w:rPr>
          <w:rFonts w:ascii="Arial" w:hAnsi="Arial" w:cs="Arial"/>
          <w:sz w:val="24"/>
        </w:rPr>
        <w:t>.</w:t>
      </w:r>
    </w:p>
    <w:p w:rsidR="000C384C" w:rsidRDefault="000C384C" w:rsidP="000C384C">
      <w:pPr>
        <w:rPr>
          <w:rFonts w:ascii="Arial" w:hAnsi="Arial" w:cs="Arial"/>
          <w:sz w:val="24"/>
        </w:rPr>
      </w:pPr>
    </w:p>
    <w:p w:rsidR="005664AA" w:rsidRDefault="005664AA" w:rsidP="000C384C">
      <w:pPr>
        <w:rPr>
          <w:rFonts w:ascii="Arial" w:hAnsi="Arial" w:cs="Arial"/>
          <w:i/>
          <w:iCs/>
          <w:sz w:val="24"/>
        </w:rPr>
      </w:pPr>
    </w:p>
    <w:p w:rsidR="00A4173B" w:rsidRDefault="000C384C" w:rsidP="00A4173B">
      <w:pPr>
        <w:rPr>
          <w:rFonts w:ascii="Arial" w:hAnsi="Arial" w:cs="Arial"/>
          <w:b/>
          <w:iCs/>
          <w:sz w:val="24"/>
        </w:rPr>
      </w:pPr>
      <w:r w:rsidRPr="00253370">
        <w:rPr>
          <w:rFonts w:ascii="Arial" w:hAnsi="Arial" w:cs="Arial"/>
          <w:b/>
          <w:iCs/>
          <w:sz w:val="24"/>
        </w:rPr>
        <w:t>Relationship of Courses to Program Goals and Professional Organizations</w:t>
      </w:r>
      <w:r w:rsidR="00253370">
        <w:rPr>
          <w:rFonts w:ascii="Arial" w:hAnsi="Arial" w:cs="Arial"/>
          <w:b/>
          <w:iCs/>
          <w:sz w:val="24"/>
        </w:rPr>
        <w:t>:</w:t>
      </w:r>
    </w:p>
    <w:p w:rsidR="000C384C" w:rsidRPr="00A4173B" w:rsidRDefault="000C384C" w:rsidP="00A4173B">
      <w:pPr>
        <w:rPr>
          <w:rFonts w:ascii="Arial" w:hAnsi="Arial" w:cs="Arial"/>
          <w:b/>
          <w:iCs/>
          <w:sz w:val="24"/>
          <w:szCs w:val="24"/>
        </w:rPr>
      </w:pPr>
      <w:r w:rsidRPr="00A4173B">
        <w:rPr>
          <w:rFonts w:ascii="Arial" w:hAnsi="Arial" w:cs="Arial"/>
          <w:sz w:val="24"/>
          <w:szCs w:val="24"/>
        </w:rPr>
        <w:t xml:space="preserve">This course is part of the George Mason University, Graduate School of Education, </w:t>
      </w:r>
      <w:proofErr w:type="gramStart"/>
      <w:r w:rsidRPr="00A4173B">
        <w:rPr>
          <w:rFonts w:ascii="Arial" w:hAnsi="Arial" w:cs="Arial"/>
          <w:sz w:val="24"/>
          <w:szCs w:val="24"/>
        </w:rPr>
        <w:t>Special</w:t>
      </w:r>
      <w:proofErr w:type="gramEnd"/>
      <w:r w:rsidRPr="00A4173B">
        <w:rPr>
          <w:rFonts w:ascii="Arial" w:hAnsi="Arial" w:cs="Arial"/>
          <w:sz w:val="24"/>
          <w:szCs w:val="24"/>
        </w:rPr>
        <w:t xml:space="preserve"> Education Program for teacher licensure in the Commonwealth of Virginia in the special education areas of Emotional Disturbance and Learning Disabilities, and Mental Retardation. This program complies with the standards for teacher licensure established by the Council for Exceptional Children, the major special education professional organization. As such, the learning objectives for this course cover many of the competencies for secondary curriculum and strategies for teaching individuals with emotional disturbances, learning disabilities, and mild </w:t>
      </w:r>
      <w:r w:rsidR="00253370" w:rsidRPr="00A4173B">
        <w:rPr>
          <w:rFonts w:ascii="Arial" w:hAnsi="Arial" w:cs="Arial"/>
          <w:sz w:val="24"/>
          <w:szCs w:val="24"/>
        </w:rPr>
        <w:t>intellectual disabilities (</w:t>
      </w:r>
      <w:proofErr w:type="spellStart"/>
      <w:r w:rsidR="00253370" w:rsidRPr="00A4173B">
        <w:rPr>
          <w:rFonts w:ascii="Arial" w:hAnsi="Arial" w:cs="Arial"/>
          <w:sz w:val="24"/>
          <w:szCs w:val="24"/>
        </w:rPr>
        <w:t>MR</w:t>
      </w:r>
      <w:proofErr w:type="spellEnd"/>
      <w:r w:rsidR="00253370" w:rsidRPr="00A4173B">
        <w:rPr>
          <w:rFonts w:ascii="Arial" w:hAnsi="Arial" w:cs="Arial"/>
          <w:sz w:val="24"/>
          <w:szCs w:val="24"/>
        </w:rPr>
        <w:t>)</w:t>
      </w:r>
      <w:r w:rsidRPr="00A4173B">
        <w:rPr>
          <w:rFonts w:ascii="Arial" w:hAnsi="Arial" w:cs="Arial"/>
          <w:sz w:val="24"/>
          <w:szCs w:val="24"/>
        </w:rPr>
        <w:t>.</w:t>
      </w:r>
    </w:p>
    <w:p w:rsidR="000C384C" w:rsidRDefault="000C384C" w:rsidP="000C384C">
      <w:pPr>
        <w:rPr>
          <w:rFonts w:ascii="Arial" w:hAnsi="Arial" w:cs="Arial"/>
          <w:b/>
          <w:sz w:val="24"/>
        </w:rPr>
      </w:pPr>
    </w:p>
    <w:p w:rsidR="000C384C" w:rsidRDefault="000C384C" w:rsidP="000C384C">
      <w:pPr>
        <w:rPr>
          <w:rFonts w:ascii="Arial" w:hAnsi="Arial" w:cs="Arial"/>
          <w:sz w:val="24"/>
        </w:rPr>
      </w:pPr>
      <w:r>
        <w:rPr>
          <w:rFonts w:ascii="Arial" w:hAnsi="Arial" w:cs="Arial"/>
          <w:sz w:val="24"/>
        </w:rPr>
        <w:t xml:space="preserve">The CEC Standards </w:t>
      </w:r>
      <w:r w:rsidR="00A4173B">
        <w:rPr>
          <w:rFonts w:ascii="Arial" w:hAnsi="Arial" w:cs="Arial"/>
          <w:sz w:val="24"/>
        </w:rPr>
        <w:t>are listed on the following web</w:t>
      </w:r>
      <w:r>
        <w:rPr>
          <w:rFonts w:ascii="Arial" w:hAnsi="Arial" w:cs="Arial"/>
          <w:sz w:val="24"/>
        </w:rPr>
        <w:t xml:space="preserve">site: </w:t>
      </w:r>
      <w:hyperlink r:id="rId8" w:history="1">
        <w:r>
          <w:rPr>
            <w:rStyle w:val="Hyperlink"/>
            <w:rFonts w:ascii="Arial" w:hAnsi="Arial" w:cs="Arial"/>
            <w:sz w:val="24"/>
          </w:rPr>
          <w:t>http://www.cec.sped.org/ps/perf_based_stds/common_core_4-21-01.html</w:t>
        </w:r>
      </w:hyperlink>
    </w:p>
    <w:p w:rsidR="00253370" w:rsidRDefault="00253370" w:rsidP="000C384C">
      <w:pPr>
        <w:rPr>
          <w:rFonts w:ascii="Arial" w:hAnsi="Arial" w:cs="Arial"/>
          <w:sz w:val="24"/>
        </w:rPr>
      </w:pPr>
    </w:p>
    <w:p w:rsidR="000C384C" w:rsidRDefault="000C384C" w:rsidP="000C384C">
      <w:pPr>
        <w:pStyle w:val="BodyText2"/>
        <w:rPr>
          <w:rFonts w:ascii="Arial" w:hAnsi="Arial" w:cs="Arial"/>
        </w:rPr>
      </w:pPr>
      <w:r>
        <w:rPr>
          <w:rFonts w:ascii="Arial" w:hAnsi="Arial" w:cs="Arial"/>
        </w:rPr>
        <w:t>CEC standards that will be addressed in this class include some of the following: Standard 4 - Instructional Strategies</w:t>
      </w:r>
      <w:r>
        <w:rPr>
          <w:rFonts w:ascii="Arial" w:hAnsi="Arial" w:cs="Arial"/>
        </w:rPr>
        <w:br/>
        <w:t xml:space="preserve">Skills: </w:t>
      </w:r>
    </w:p>
    <w:p w:rsidR="000C384C" w:rsidRDefault="000C384C" w:rsidP="000C384C">
      <w:pPr>
        <w:pStyle w:val="BodyText2"/>
        <w:numPr>
          <w:ilvl w:val="0"/>
          <w:numId w:val="2"/>
        </w:numPr>
        <w:rPr>
          <w:rFonts w:ascii="Arial" w:hAnsi="Arial" w:cs="Arial"/>
        </w:rPr>
      </w:pPr>
      <w:r>
        <w:rPr>
          <w:rFonts w:ascii="Arial" w:hAnsi="Arial" w:cs="Arial"/>
        </w:rPr>
        <w:t>Use strategies to facilitate integration into various settings.</w:t>
      </w:r>
    </w:p>
    <w:p w:rsidR="000C384C" w:rsidRDefault="000C384C" w:rsidP="000C384C">
      <w:pPr>
        <w:pStyle w:val="BodyText2"/>
        <w:numPr>
          <w:ilvl w:val="0"/>
          <w:numId w:val="2"/>
        </w:numPr>
        <w:rPr>
          <w:rFonts w:ascii="Arial" w:hAnsi="Arial" w:cs="Arial"/>
        </w:rPr>
      </w:pPr>
      <w:r>
        <w:rPr>
          <w:rFonts w:ascii="Arial" w:hAnsi="Arial" w:cs="Arial"/>
        </w:rPr>
        <w:t xml:space="preserve">Teach individuals to use self-assessment, problem solving, and other cognitive strategies to meet their needs. </w:t>
      </w:r>
    </w:p>
    <w:p w:rsidR="000C384C" w:rsidRDefault="000C384C" w:rsidP="000C384C">
      <w:pPr>
        <w:pStyle w:val="BodyText2"/>
        <w:numPr>
          <w:ilvl w:val="0"/>
          <w:numId w:val="2"/>
        </w:numPr>
        <w:rPr>
          <w:rFonts w:ascii="Arial" w:hAnsi="Arial" w:cs="Arial"/>
        </w:rPr>
      </w:pPr>
      <w:r>
        <w:rPr>
          <w:rFonts w:ascii="Arial" w:hAnsi="Arial" w:cs="Arial"/>
        </w:rPr>
        <w:t xml:space="preserve">Select, adapt, and use instructional strategies and materials according to characteristics of the individual with exceptional learning needs. </w:t>
      </w:r>
    </w:p>
    <w:p w:rsidR="000C384C" w:rsidRDefault="000C384C" w:rsidP="000C384C">
      <w:pPr>
        <w:pStyle w:val="BodyText2"/>
        <w:numPr>
          <w:ilvl w:val="0"/>
          <w:numId w:val="2"/>
        </w:numPr>
        <w:rPr>
          <w:rFonts w:ascii="Arial" w:hAnsi="Arial" w:cs="Arial"/>
        </w:rPr>
      </w:pPr>
      <w:r>
        <w:rPr>
          <w:rFonts w:ascii="Arial" w:hAnsi="Arial" w:cs="Arial"/>
        </w:rPr>
        <w:t xml:space="preserve">Use strategies to facilitate maintenance and generalization of skills across learning environments. </w:t>
      </w:r>
    </w:p>
    <w:p w:rsidR="000C384C" w:rsidRDefault="000C384C" w:rsidP="000C384C">
      <w:pPr>
        <w:pStyle w:val="BodyText2"/>
        <w:numPr>
          <w:ilvl w:val="0"/>
          <w:numId w:val="2"/>
        </w:numPr>
        <w:rPr>
          <w:rFonts w:ascii="Arial" w:hAnsi="Arial" w:cs="Arial"/>
        </w:rPr>
      </w:pPr>
      <w:r>
        <w:rPr>
          <w:rFonts w:ascii="Arial" w:hAnsi="Arial" w:cs="Arial"/>
        </w:rPr>
        <w:t xml:space="preserve">Use procedures to increase the individual’s self-awareness, self-management, self-control, self-reliance, and self-esteem. </w:t>
      </w:r>
    </w:p>
    <w:p w:rsidR="000C384C" w:rsidRDefault="000C384C" w:rsidP="000C384C">
      <w:pPr>
        <w:pStyle w:val="BodyText2"/>
        <w:numPr>
          <w:ilvl w:val="0"/>
          <w:numId w:val="2"/>
        </w:numPr>
        <w:rPr>
          <w:rFonts w:ascii="Arial" w:hAnsi="Arial" w:cs="Arial"/>
        </w:rPr>
      </w:pPr>
      <w:r>
        <w:rPr>
          <w:rFonts w:ascii="Arial" w:hAnsi="Arial" w:cs="Arial"/>
        </w:rPr>
        <w:t xml:space="preserve">Use strategies that promote successful transitions for individuals with exceptional learning needs. </w:t>
      </w:r>
    </w:p>
    <w:p w:rsidR="00253370" w:rsidRDefault="00253370" w:rsidP="00253370">
      <w:pPr>
        <w:pStyle w:val="BodyText2"/>
        <w:ind w:left="720"/>
        <w:rPr>
          <w:rFonts w:ascii="Arial" w:hAnsi="Arial" w:cs="Arial"/>
        </w:rPr>
      </w:pPr>
    </w:p>
    <w:p w:rsidR="000C384C" w:rsidRDefault="000C384C" w:rsidP="000C384C">
      <w:pPr>
        <w:rPr>
          <w:rFonts w:ascii="Arial" w:hAnsi="Arial" w:cs="Arial"/>
          <w:sz w:val="24"/>
        </w:rPr>
      </w:pPr>
      <w:r>
        <w:rPr>
          <w:rFonts w:ascii="Arial" w:hAnsi="Arial" w:cs="Arial"/>
          <w:sz w:val="24"/>
        </w:rPr>
        <w:t>Standard 5 - Learning Environments and Social Interactions</w:t>
      </w:r>
    </w:p>
    <w:p w:rsidR="000C384C" w:rsidRDefault="000C384C" w:rsidP="000C384C">
      <w:pPr>
        <w:pStyle w:val="BodyText2"/>
        <w:rPr>
          <w:rFonts w:ascii="Arial" w:hAnsi="Arial" w:cs="Arial"/>
        </w:rPr>
      </w:pPr>
      <w:r>
        <w:rPr>
          <w:rFonts w:ascii="Arial" w:hAnsi="Arial" w:cs="Arial"/>
        </w:rPr>
        <w:t>Knowledge:</w:t>
      </w:r>
    </w:p>
    <w:p w:rsidR="000C384C" w:rsidRDefault="000C384C" w:rsidP="000C384C">
      <w:pPr>
        <w:pStyle w:val="BodyText2"/>
        <w:numPr>
          <w:ilvl w:val="0"/>
          <w:numId w:val="3"/>
        </w:numPr>
        <w:rPr>
          <w:rFonts w:ascii="Arial" w:hAnsi="Arial" w:cs="Arial"/>
        </w:rPr>
      </w:pPr>
      <w:r>
        <w:rPr>
          <w:rFonts w:ascii="Arial" w:hAnsi="Arial" w:cs="Arial"/>
        </w:rPr>
        <w:t xml:space="preserve">Demands of learning environments. </w:t>
      </w:r>
    </w:p>
    <w:p w:rsidR="000C384C" w:rsidRDefault="000C384C" w:rsidP="000C384C">
      <w:pPr>
        <w:numPr>
          <w:ilvl w:val="0"/>
          <w:numId w:val="3"/>
        </w:numPr>
        <w:rPr>
          <w:rFonts w:ascii="Arial" w:hAnsi="Arial" w:cs="Arial"/>
          <w:sz w:val="24"/>
        </w:rPr>
      </w:pPr>
      <w:r>
        <w:rPr>
          <w:rFonts w:ascii="Arial" w:hAnsi="Arial" w:cs="Arial"/>
          <w:sz w:val="24"/>
        </w:rPr>
        <w:t>Basic classroom management theories and strategies for</w:t>
      </w:r>
    </w:p>
    <w:p w:rsidR="000C384C" w:rsidRDefault="001E44F9" w:rsidP="001E44F9">
      <w:pPr>
        <w:ind w:left="720"/>
        <w:rPr>
          <w:rFonts w:ascii="Arial" w:hAnsi="Arial" w:cs="Arial"/>
          <w:sz w:val="24"/>
        </w:rPr>
      </w:pPr>
      <w:proofErr w:type="gramStart"/>
      <w:r>
        <w:rPr>
          <w:rFonts w:ascii="Arial" w:hAnsi="Arial" w:cs="Arial"/>
          <w:sz w:val="24"/>
        </w:rPr>
        <w:t>i</w:t>
      </w:r>
      <w:r w:rsidR="000C384C">
        <w:rPr>
          <w:rFonts w:ascii="Arial" w:hAnsi="Arial" w:cs="Arial"/>
          <w:sz w:val="24"/>
        </w:rPr>
        <w:t>ndividuals</w:t>
      </w:r>
      <w:proofErr w:type="gramEnd"/>
      <w:r w:rsidR="000C384C">
        <w:rPr>
          <w:rFonts w:ascii="Arial" w:hAnsi="Arial" w:cs="Arial"/>
          <w:sz w:val="24"/>
        </w:rPr>
        <w:t xml:space="preserve"> with exceptional learning needs. </w:t>
      </w:r>
    </w:p>
    <w:p w:rsidR="000C384C" w:rsidRDefault="000C384C" w:rsidP="000C384C">
      <w:pPr>
        <w:numPr>
          <w:ilvl w:val="0"/>
          <w:numId w:val="3"/>
        </w:numPr>
        <w:rPr>
          <w:rFonts w:ascii="Arial" w:hAnsi="Arial" w:cs="Arial"/>
          <w:sz w:val="24"/>
        </w:rPr>
      </w:pPr>
      <w:r>
        <w:rPr>
          <w:rFonts w:ascii="Arial" w:hAnsi="Arial" w:cs="Arial"/>
          <w:sz w:val="24"/>
        </w:rPr>
        <w:t xml:space="preserve">Effective management of teaching and learning. </w:t>
      </w:r>
    </w:p>
    <w:p w:rsidR="000C384C" w:rsidRDefault="000C384C" w:rsidP="000C384C">
      <w:pPr>
        <w:numPr>
          <w:ilvl w:val="0"/>
          <w:numId w:val="3"/>
        </w:numPr>
        <w:rPr>
          <w:rFonts w:ascii="Arial" w:hAnsi="Arial" w:cs="Arial"/>
          <w:sz w:val="24"/>
        </w:rPr>
      </w:pPr>
      <w:r>
        <w:rPr>
          <w:rFonts w:ascii="Arial" w:hAnsi="Arial" w:cs="Arial"/>
          <w:sz w:val="24"/>
        </w:rPr>
        <w:t xml:space="preserve">Teacher attitudes and behaviors that influence behavior of individuals with exceptional learning needs. </w:t>
      </w:r>
    </w:p>
    <w:p w:rsidR="000C384C" w:rsidRDefault="000C384C" w:rsidP="000C384C">
      <w:pPr>
        <w:numPr>
          <w:ilvl w:val="0"/>
          <w:numId w:val="3"/>
        </w:numPr>
        <w:rPr>
          <w:rFonts w:ascii="Arial" w:hAnsi="Arial" w:cs="Arial"/>
          <w:sz w:val="24"/>
        </w:rPr>
      </w:pPr>
      <w:r>
        <w:rPr>
          <w:rFonts w:ascii="Arial" w:hAnsi="Arial" w:cs="Arial"/>
          <w:sz w:val="24"/>
        </w:rPr>
        <w:t xml:space="preserve">Social skills needed for educational and other environments. </w:t>
      </w:r>
    </w:p>
    <w:p w:rsidR="000C384C" w:rsidRDefault="000C384C" w:rsidP="000C384C">
      <w:pPr>
        <w:numPr>
          <w:ilvl w:val="0"/>
          <w:numId w:val="3"/>
        </w:numPr>
        <w:rPr>
          <w:rFonts w:ascii="Arial" w:hAnsi="Arial" w:cs="Arial"/>
          <w:sz w:val="24"/>
        </w:rPr>
      </w:pPr>
      <w:r>
        <w:rPr>
          <w:rFonts w:ascii="Arial" w:hAnsi="Arial" w:cs="Arial"/>
          <w:sz w:val="24"/>
        </w:rPr>
        <w:lastRenderedPageBreak/>
        <w:t xml:space="preserve">Strategies for crisis prevention and intervention. </w:t>
      </w:r>
    </w:p>
    <w:p w:rsidR="000C384C" w:rsidRDefault="000C384C" w:rsidP="000C384C">
      <w:pPr>
        <w:numPr>
          <w:ilvl w:val="0"/>
          <w:numId w:val="3"/>
        </w:numPr>
        <w:rPr>
          <w:rFonts w:ascii="Arial" w:hAnsi="Arial" w:cs="Arial"/>
          <w:sz w:val="24"/>
        </w:rPr>
      </w:pPr>
      <w:r>
        <w:rPr>
          <w:rFonts w:ascii="Arial" w:hAnsi="Arial" w:cs="Arial"/>
          <w:sz w:val="24"/>
        </w:rPr>
        <w:t xml:space="preserve">Strategies for preparing individuals to live harmoniously and productively in a culturally diverse world. </w:t>
      </w:r>
    </w:p>
    <w:p w:rsidR="000C384C" w:rsidRDefault="000C384C" w:rsidP="000C384C">
      <w:pPr>
        <w:numPr>
          <w:ilvl w:val="0"/>
          <w:numId w:val="3"/>
        </w:numPr>
        <w:rPr>
          <w:rFonts w:ascii="Arial" w:hAnsi="Arial" w:cs="Arial"/>
          <w:sz w:val="24"/>
        </w:rPr>
      </w:pPr>
      <w:r>
        <w:rPr>
          <w:rFonts w:ascii="Arial" w:hAnsi="Arial" w:cs="Arial"/>
          <w:sz w:val="24"/>
        </w:rPr>
        <w:t xml:space="preserve">Ways to create learning environments that allow individuals to retain and appreciate their own and each others’ respective language and cultural heritage. </w:t>
      </w:r>
    </w:p>
    <w:p w:rsidR="000C384C" w:rsidRDefault="000C384C" w:rsidP="000C384C">
      <w:pPr>
        <w:numPr>
          <w:ilvl w:val="0"/>
          <w:numId w:val="3"/>
        </w:numPr>
        <w:rPr>
          <w:rFonts w:ascii="Arial" w:hAnsi="Arial" w:cs="Arial"/>
          <w:sz w:val="24"/>
        </w:rPr>
      </w:pPr>
      <w:r>
        <w:rPr>
          <w:rFonts w:ascii="Arial" w:hAnsi="Arial" w:cs="Arial"/>
          <w:sz w:val="24"/>
        </w:rPr>
        <w:t xml:space="preserve">Ways specific cultures are negatively stereotyped. </w:t>
      </w:r>
    </w:p>
    <w:p w:rsidR="000C384C" w:rsidRDefault="000C384C" w:rsidP="000C384C">
      <w:pPr>
        <w:numPr>
          <w:ilvl w:val="0"/>
          <w:numId w:val="3"/>
        </w:numPr>
        <w:rPr>
          <w:rFonts w:ascii="Arial" w:hAnsi="Arial" w:cs="Arial"/>
          <w:sz w:val="24"/>
        </w:rPr>
      </w:pPr>
      <w:r>
        <w:rPr>
          <w:rFonts w:ascii="Arial" w:hAnsi="Arial" w:cs="Arial"/>
          <w:sz w:val="24"/>
        </w:rPr>
        <w:t xml:space="preserve">Strategies used by diverse populations to cope with a legacy of former and continuing racism. </w:t>
      </w:r>
    </w:p>
    <w:p w:rsidR="000C384C" w:rsidRDefault="000C384C" w:rsidP="000C384C">
      <w:pPr>
        <w:ind w:firstLine="1320"/>
        <w:rPr>
          <w:rFonts w:ascii="Arial" w:hAnsi="Arial" w:cs="Arial"/>
          <w:sz w:val="24"/>
        </w:rPr>
      </w:pPr>
    </w:p>
    <w:p w:rsidR="000C384C" w:rsidRDefault="000C384C" w:rsidP="000C384C">
      <w:pPr>
        <w:rPr>
          <w:rFonts w:ascii="Arial" w:hAnsi="Arial" w:cs="Arial"/>
          <w:sz w:val="24"/>
        </w:rPr>
      </w:pPr>
      <w:r>
        <w:rPr>
          <w:rFonts w:ascii="Arial" w:hAnsi="Arial" w:cs="Arial"/>
          <w:sz w:val="24"/>
        </w:rPr>
        <w:t>Skills:</w:t>
      </w:r>
    </w:p>
    <w:p w:rsidR="000C384C" w:rsidRDefault="000C384C" w:rsidP="000C384C">
      <w:pPr>
        <w:numPr>
          <w:ilvl w:val="0"/>
          <w:numId w:val="4"/>
        </w:numPr>
        <w:rPr>
          <w:rFonts w:ascii="Arial" w:hAnsi="Arial" w:cs="Arial"/>
          <w:sz w:val="24"/>
        </w:rPr>
      </w:pPr>
      <w:r>
        <w:rPr>
          <w:rFonts w:ascii="Arial" w:hAnsi="Arial" w:cs="Arial"/>
          <w:sz w:val="24"/>
        </w:rPr>
        <w:t>Create a safe, equitable, positive, and supportive learning environment in which diversities are valued.</w:t>
      </w:r>
    </w:p>
    <w:p w:rsidR="000C384C" w:rsidRDefault="000C384C" w:rsidP="000C384C">
      <w:pPr>
        <w:numPr>
          <w:ilvl w:val="0"/>
          <w:numId w:val="4"/>
        </w:numPr>
        <w:rPr>
          <w:rFonts w:ascii="Arial" w:hAnsi="Arial" w:cs="Arial"/>
          <w:sz w:val="24"/>
        </w:rPr>
      </w:pPr>
      <w:r>
        <w:rPr>
          <w:rFonts w:ascii="Arial" w:hAnsi="Arial" w:cs="Arial"/>
          <w:sz w:val="24"/>
        </w:rPr>
        <w:t>Identify realistic expectations for personal and social behavior in various settings.</w:t>
      </w:r>
    </w:p>
    <w:p w:rsidR="000C384C" w:rsidRDefault="000C384C" w:rsidP="000C384C">
      <w:pPr>
        <w:numPr>
          <w:ilvl w:val="0"/>
          <w:numId w:val="4"/>
        </w:numPr>
        <w:rPr>
          <w:rFonts w:ascii="Arial" w:hAnsi="Arial" w:cs="Arial"/>
          <w:sz w:val="24"/>
        </w:rPr>
      </w:pPr>
      <w:r>
        <w:rPr>
          <w:rFonts w:ascii="Arial" w:hAnsi="Arial" w:cs="Arial"/>
          <w:sz w:val="24"/>
        </w:rPr>
        <w:t xml:space="preserve">Identify supports needed for integration into various program placements. </w:t>
      </w:r>
    </w:p>
    <w:p w:rsidR="000C384C" w:rsidRDefault="000C384C" w:rsidP="000C384C">
      <w:pPr>
        <w:numPr>
          <w:ilvl w:val="0"/>
          <w:numId w:val="4"/>
        </w:numPr>
        <w:rPr>
          <w:rFonts w:ascii="Arial" w:hAnsi="Arial" w:cs="Arial"/>
          <w:sz w:val="24"/>
        </w:rPr>
      </w:pPr>
      <w:r>
        <w:rPr>
          <w:rFonts w:ascii="Arial" w:hAnsi="Arial" w:cs="Arial"/>
          <w:sz w:val="24"/>
        </w:rPr>
        <w:t xml:space="preserve">Design learning environments that encourage active participation in individual and group activities. </w:t>
      </w:r>
    </w:p>
    <w:p w:rsidR="000C384C" w:rsidRDefault="000C384C" w:rsidP="000C384C">
      <w:pPr>
        <w:numPr>
          <w:ilvl w:val="0"/>
          <w:numId w:val="4"/>
        </w:numPr>
        <w:rPr>
          <w:rFonts w:ascii="Arial" w:hAnsi="Arial" w:cs="Arial"/>
          <w:sz w:val="24"/>
        </w:rPr>
      </w:pPr>
      <w:r>
        <w:rPr>
          <w:rFonts w:ascii="Arial" w:hAnsi="Arial" w:cs="Arial"/>
          <w:sz w:val="24"/>
        </w:rPr>
        <w:t xml:space="preserve">Modify the learning environment to manage behaviors. </w:t>
      </w:r>
    </w:p>
    <w:p w:rsidR="000C384C" w:rsidRDefault="000C384C" w:rsidP="000C384C">
      <w:pPr>
        <w:numPr>
          <w:ilvl w:val="0"/>
          <w:numId w:val="4"/>
        </w:numPr>
        <w:rPr>
          <w:rFonts w:ascii="Arial" w:hAnsi="Arial" w:cs="Arial"/>
          <w:sz w:val="24"/>
        </w:rPr>
      </w:pPr>
      <w:r>
        <w:rPr>
          <w:rFonts w:ascii="Arial" w:hAnsi="Arial" w:cs="Arial"/>
          <w:sz w:val="24"/>
        </w:rPr>
        <w:t xml:space="preserve">Use performance data and information from all stakeholders to make or suggest modifications in learning environments. </w:t>
      </w:r>
    </w:p>
    <w:p w:rsidR="000C384C" w:rsidRDefault="000C384C" w:rsidP="000C384C">
      <w:pPr>
        <w:numPr>
          <w:ilvl w:val="0"/>
          <w:numId w:val="4"/>
        </w:numPr>
        <w:rPr>
          <w:rFonts w:ascii="Arial" w:hAnsi="Arial" w:cs="Arial"/>
          <w:sz w:val="24"/>
        </w:rPr>
      </w:pPr>
      <w:r>
        <w:rPr>
          <w:rFonts w:ascii="Arial" w:hAnsi="Arial" w:cs="Arial"/>
          <w:sz w:val="24"/>
        </w:rPr>
        <w:t xml:space="preserve">Establish and maintain rapport with individuals with and without exceptional learning needs. </w:t>
      </w:r>
    </w:p>
    <w:p w:rsidR="000C384C" w:rsidRDefault="000C384C" w:rsidP="000C384C">
      <w:pPr>
        <w:numPr>
          <w:ilvl w:val="0"/>
          <w:numId w:val="4"/>
        </w:numPr>
        <w:rPr>
          <w:rFonts w:ascii="Arial" w:hAnsi="Arial" w:cs="Arial"/>
          <w:sz w:val="24"/>
        </w:rPr>
      </w:pPr>
      <w:r>
        <w:rPr>
          <w:rFonts w:ascii="Arial" w:hAnsi="Arial" w:cs="Arial"/>
          <w:sz w:val="24"/>
        </w:rPr>
        <w:t xml:space="preserve">Teach self-advocacy. </w:t>
      </w:r>
    </w:p>
    <w:p w:rsidR="000C384C" w:rsidRDefault="000C384C" w:rsidP="000C384C">
      <w:pPr>
        <w:numPr>
          <w:ilvl w:val="0"/>
          <w:numId w:val="4"/>
        </w:numPr>
        <w:rPr>
          <w:rFonts w:ascii="Arial" w:hAnsi="Arial" w:cs="Arial"/>
          <w:sz w:val="24"/>
        </w:rPr>
      </w:pPr>
      <w:r>
        <w:rPr>
          <w:rFonts w:ascii="Arial" w:hAnsi="Arial" w:cs="Arial"/>
          <w:sz w:val="24"/>
        </w:rPr>
        <w:t xml:space="preserve">Create an environment that encourages self-advocacy and increased independence. </w:t>
      </w:r>
    </w:p>
    <w:p w:rsidR="000C384C" w:rsidRDefault="000C384C" w:rsidP="000C384C">
      <w:pPr>
        <w:numPr>
          <w:ilvl w:val="0"/>
          <w:numId w:val="4"/>
        </w:numPr>
        <w:rPr>
          <w:rFonts w:ascii="Arial" w:hAnsi="Arial" w:cs="Arial"/>
          <w:sz w:val="24"/>
        </w:rPr>
      </w:pPr>
      <w:r>
        <w:rPr>
          <w:rFonts w:ascii="Arial" w:hAnsi="Arial" w:cs="Arial"/>
          <w:sz w:val="24"/>
        </w:rPr>
        <w:t xml:space="preserve">Use effective and varied behavior management strategies. </w:t>
      </w:r>
    </w:p>
    <w:p w:rsidR="000C384C" w:rsidRDefault="000C384C" w:rsidP="000C384C">
      <w:pPr>
        <w:numPr>
          <w:ilvl w:val="0"/>
          <w:numId w:val="4"/>
        </w:numPr>
        <w:rPr>
          <w:rFonts w:ascii="Arial" w:hAnsi="Arial" w:cs="Arial"/>
          <w:sz w:val="24"/>
        </w:rPr>
      </w:pPr>
      <w:r>
        <w:rPr>
          <w:rFonts w:ascii="Arial" w:hAnsi="Arial" w:cs="Arial"/>
          <w:sz w:val="24"/>
        </w:rPr>
        <w:t xml:space="preserve">Use the least intensive behavior management strategy consistent with the needs of the individual with exceptional learning needs. </w:t>
      </w:r>
    </w:p>
    <w:p w:rsidR="000C384C" w:rsidRDefault="000C384C" w:rsidP="000C384C">
      <w:pPr>
        <w:numPr>
          <w:ilvl w:val="0"/>
          <w:numId w:val="4"/>
        </w:numPr>
        <w:rPr>
          <w:rFonts w:ascii="Arial" w:hAnsi="Arial" w:cs="Arial"/>
          <w:sz w:val="24"/>
        </w:rPr>
      </w:pPr>
      <w:r>
        <w:rPr>
          <w:rFonts w:ascii="Arial" w:hAnsi="Arial" w:cs="Arial"/>
          <w:sz w:val="24"/>
        </w:rPr>
        <w:t>Design and manage daily routines.</w:t>
      </w:r>
    </w:p>
    <w:p w:rsidR="000C384C" w:rsidRDefault="000C384C" w:rsidP="000C384C">
      <w:pPr>
        <w:numPr>
          <w:ilvl w:val="0"/>
          <w:numId w:val="4"/>
        </w:numPr>
        <w:rPr>
          <w:rFonts w:ascii="Arial" w:hAnsi="Arial" w:cs="Arial"/>
          <w:sz w:val="24"/>
        </w:rPr>
      </w:pPr>
      <w:r>
        <w:rPr>
          <w:rFonts w:ascii="Arial" w:hAnsi="Arial" w:cs="Arial"/>
          <w:sz w:val="24"/>
        </w:rPr>
        <w:t xml:space="preserve">Organize, develop, and sustain learning environments that support positive </w:t>
      </w:r>
      <w:proofErr w:type="spellStart"/>
      <w:r>
        <w:rPr>
          <w:rFonts w:ascii="Arial" w:hAnsi="Arial" w:cs="Arial"/>
          <w:sz w:val="24"/>
        </w:rPr>
        <w:t>intracultural</w:t>
      </w:r>
      <w:proofErr w:type="spellEnd"/>
      <w:r>
        <w:rPr>
          <w:rFonts w:ascii="Arial" w:hAnsi="Arial" w:cs="Arial"/>
          <w:sz w:val="24"/>
        </w:rPr>
        <w:t xml:space="preserve"> and intercultural experiences. </w:t>
      </w:r>
    </w:p>
    <w:p w:rsidR="000C384C" w:rsidRDefault="000C384C" w:rsidP="000C384C">
      <w:pPr>
        <w:numPr>
          <w:ilvl w:val="0"/>
          <w:numId w:val="4"/>
        </w:numPr>
        <w:rPr>
          <w:rFonts w:ascii="Arial" w:hAnsi="Arial" w:cs="Arial"/>
          <w:sz w:val="24"/>
        </w:rPr>
      </w:pPr>
      <w:r>
        <w:rPr>
          <w:rFonts w:ascii="Arial" w:hAnsi="Arial" w:cs="Arial"/>
          <w:sz w:val="24"/>
        </w:rPr>
        <w:t xml:space="preserve">Mediate controversial intercultural issues among students within the learning environment in ways that enhance any culture, group, or person. </w:t>
      </w:r>
    </w:p>
    <w:p w:rsidR="000C384C" w:rsidRDefault="000C384C" w:rsidP="000C384C">
      <w:pPr>
        <w:numPr>
          <w:ilvl w:val="0"/>
          <w:numId w:val="4"/>
        </w:numPr>
        <w:rPr>
          <w:rFonts w:ascii="Arial" w:hAnsi="Arial" w:cs="Arial"/>
          <w:sz w:val="24"/>
        </w:rPr>
      </w:pPr>
      <w:r>
        <w:rPr>
          <w:rFonts w:ascii="Arial" w:hAnsi="Arial" w:cs="Arial"/>
          <w:sz w:val="24"/>
        </w:rPr>
        <w:t xml:space="preserve">Structure, direct, and support the activities of </w:t>
      </w:r>
      <w:proofErr w:type="spellStart"/>
      <w:r>
        <w:rPr>
          <w:rFonts w:ascii="Arial" w:hAnsi="Arial" w:cs="Arial"/>
          <w:sz w:val="24"/>
        </w:rPr>
        <w:t>paraeducators</w:t>
      </w:r>
      <w:proofErr w:type="spellEnd"/>
      <w:r>
        <w:rPr>
          <w:rFonts w:ascii="Arial" w:hAnsi="Arial" w:cs="Arial"/>
          <w:sz w:val="24"/>
        </w:rPr>
        <w:t xml:space="preserve">, volunteers, and tutors. </w:t>
      </w:r>
    </w:p>
    <w:p w:rsidR="000C384C" w:rsidRDefault="000C384C" w:rsidP="000C384C">
      <w:pPr>
        <w:numPr>
          <w:ilvl w:val="0"/>
          <w:numId w:val="4"/>
        </w:numPr>
        <w:rPr>
          <w:rFonts w:ascii="Arial" w:hAnsi="Arial" w:cs="Arial"/>
          <w:sz w:val="24"/>
        </w:rPr>
      </w:pPr>
      <w:r>
        <w:rPr>
          <w:rFonts w:ascii="Arial" w:hAnsi="Arial" w:cs="Arial"/>
          <w:sz w:val="24"/>
        </w:rPr>
        <w:t xml:space="preserve">Use universal precautions. </w:t>
      </w:r>
    </w:p>
    <w:p w:rsidR="001E44F9" w:rsidRDefault="001E44F9" w:rsidP="000C384C">
      <w:pPr>
        <w:pStyle w:val="Heading2"/>
        <w:rPr>
          <w:rFonts w:ascii="Arial" w:hAnsi="Arial" w:cs="Arial"/>
          <w:b w:val="0"/>
          <w:bCs/>
        </w:rPr>
      </w:pPr>
    </w:p>
    <w:p w:rsidR="000171A6" w:rsidRDefault="000171A6" w:rsidP="000C384C">
      <w:pPr>
        <w:pStyle w:val="Heading2"/>
        <w:rPr>
          <w:rFonts w:ascii="Arial" w:hAnsi="Arial" w:cs="Arial"/>
          <w:b w:val="0"/>
          <w:bCs/>
        </w:rPr>
      </w:pPr>
    </w:p>
    <w:p w:rsidR="000171A6" w:rsidRDefault="000171A6" w:rsidP="000C384C">
      <w:pPr>
        <w:pStyle w:val="Heading2"/>
        <w:rPr>
          <w:rFonts w:ascii="Arial" w:hAnsi="Arial" w:cs="Arial"/>
          <w:b w:val="0"/>
          <w:bCs/>
        </w:rPr>
      </w:pPr>
    </w:p>
    <w:p w:rsidR="000171A6" w:rsidRDefault="000171A6" w:rsidP="000C384C">
      <w:pPr>
        <w:pStyle w:val="Heading2"/>
        <w:rPr>
          <w:rFonts w:ascii="Arial" w:hAnsi="Arial" w:cs="Arial"/>
          <w:b w:val="0"/>
          <w:bCs/>
        </w:rPr>
      </w:pPr>
    </w:p>
    <w:p w:rsidR="000171A6" w:rsidRDefault="000171A6" w:rsidP="000C384C">
      <w:pPr>
        <w:pStyle w:val="Heading2"/>
        <w:rPr>
          <w:rFonts w:ascii="Arial" w:hAnsi="Arial" w:cs="Arial"/>
          <w:b w:val="0"/>
          <w:bCs/>
        </w:rPr>
      </w:pPr>
    </w:p>
    <w:p w:rsidR="000171A6" w:rsidRDefault="000171A6" w:rsidP="000C384C">
      <w:pPr>
        <w:pStyle w:val="Heading2"/>
        <w:rPr>
          <w:rFonts w:ascii="Arial" w:hAnsi="Arial" w:cs="Arial"/>
          <w:b w:val="0"/>
          <w:bCs/>
        </w:rPr>
      </w:pPr>
    </w:p>
    <w:p w:rsidR="000171A6" w:rsidRDefault="000171A6" w:rsidP="000C384C">
      <w:pPr>
        <w:pStyle w:val="Heading2"/>
        <w:rPr>
          <w:rFonts w:ascii="Arial" w:hAnsi="Arial" w:cs="Arial"/>
          <w:b w:val="0"/>
          <w:bCs/>
        </w:rPr>
      </w:pPr>
    </w:p>
    <w:p w:rsidR="000171A6" w:rsidRDefault="000171A6" w:rsidP="000C384C">
      <w:pPr>
        <w:pStyle w:val="Heading2"/>
        <w:rPr>
          <w:rFonts w:ascii="Arial" w:hAnsi="Arial" w:cs="Arial"/>
          <w:b w:val="0"/>
          <w:bCs/>
          <w:sz w:val="22"/>
          <w:szCs w:val="22"/>
        </w:rPr>
      </w:pPr>
    </w:p>
    <w:p w:rsidR="000171A6" w:rsidRDefault="000171A6" w:rsidP="000C384C">
      <w:pPr>
        <w:pStyle w:val="Heading2"/>
        <w:rPr>
          <w:rFonts w:ascii="Arial" w:hAnsi="Arial" w:cs="Arial"/>
          <w:b w:val="0"/>
          <w:bCs/>
          <w:sz w:val="22"/>
          <w:szCs w:val="22"/>
        </w:rPr>
      </w:pPr>
    </w:p>
    <w:p w:rsidR="000C384C" w:rsidRPr="000171A6" w:rsidRDefault="000C384C" w:rsidP="000C384C">
      <w:pPr>
        <w:pStyle w:val="Heading2"/>
        <w:rPr>
          <w:rFonts w:ascii="Arial" w:hAnsi="Arial" w:cs="Arial"/>
          <w:b w:val="0"/>
          <w:bCs/>
          <w:szCs w:val="24"/>
        </w:rPr>
      </w:pPr>
      <w:r w:rsidRPr="000171A6">
        <w:rPr>
          <w:rFonts w:ascii="Arial" w:hAnsi="Arial" w:cs="Arial"/>
          <w:b w:val="0"/>
          <w:bCs/>
          <w:szCs w:val="24"/>
        </w:rPr>
        <w:t>Standard 7 - Instructional Planning</w:t>
      </w:r>
      <w:r w:rsidRPr="000171A6">
        <w:rPr>
          <w:rFonts w:ascii="Arial" w:hAnsi="Arial" w:cs="Arial"/>
          <w:b w:val="0"/>
          <w:bCs/>
          <w:szCs w:val="24"/>
        </w:rPr>
        <w:br/>
        <w:t>Knowledge:</w:t>
      </w:r>
    </w:p>
    <w:p w:rsidR="000C384C" w:rsidRDefault="000C384C" w:rsidP="000C384C"/>
    <w:p w:rsidR="000C384C" w:rsidRDefault="000C384C" w:rsidP="000C384C">
      <w:pPr>
        <w:pStyle w:val="Heading2"/>
        <w:numPr>
          <w:ilvl w:val="0"/>
          <w:numId w:val="5"/>
        </w:numPr>
        <w:rPr>
          <w:rFonts w:ascii="Arial" w:hAnsi="Arial" w:cs="Arial"/>
          <w:b w:val="0"/>
          <w:bCs/>
        </w:rPr>
      </w:pPr>
      <w:proofErr w:type="gramStart"/>
      <w:r>
        <w:rPr>
          <w:rFonts w:ascii="Arial" w:hAnsi="Arial" w:cs="Arial"/>
          <w:b w:val="0"/>
          <w:bCs/>
        </w:rPr>
        <w:t>Theories and research that form the basis of curriculum development and instructional practice.</w:t>
      </w:r>
      <w:proofErr w:type="gramEnd"/>
    </w:p>
    <w:p w:rsidR="000C384C" w:rsidRDefault="000C384C" w:rsidP="000C384C">
      <w:pPr>
        <w:pStyle w:val="Heading2"/>
        <w:numPr>
          <w:ilvl w:val="0"/>
          <w:numId w:val="5"/>
        </w:numPr>
        <w:rPr>
          <w:rFonts w:ascii="Arial" w:hAnsi="Arial" w:cs="Arial"/>
          <w:b w:val="0"/>
          <w:bCs/>
        </w:rPr>
      </w:pPr>
      <w:proofErr w:type="gramStart"/>
      <w:r>
        <w:rPr>
          <w:rFonts w:ascii="Arial" w:hAnsi="Arial" w:cs="Arial"/>
          <w:b w:val="0"/>
          <w:bCs/>
        </w:rPr>
        <w:t>Scope and sequences of general and special curricula.</w:t>
      </w:r>
      <w:proofErr w:type="gramEnd"/>
      <w:r>
        <w:rPr>
          <w:rFonts w:ascii="Arial" w:hAnsi="Arial" w:cs="Arial"/>
          <w:b w:val="0"/>
          <w:bCs/>
        </w:rPr>
        <w:t xml:space="preserve"> </w:t>
      </w:r>
    </w:p>
    <w:p w:rsidR="000C384C" w:rsidRDefault="000C384C" w:rsidP="000C384C">
      <w:pPr>
        <w:pStyle w:val="Heading2"/>
        <w:numPr>
          <w:ilvl w:val="0"/>
          <w:numId w:val="5"/>
        </w:numPr>
        <w:rPr>
          <w:rFonts w:ascii="Arial" w:hAnsi="Arial" w:cs="Arial"/>
          <w:b w:val="0"/>
          <w:bCs/>
        </w:rPr>
      </w:pPr>
      <w:proofErr w:type="gramStart"/>
      <w:r>
        <w:rPr>
          <w:rFonts w:ascii="Arial" w:hAnsi="Arial" w:cs="Arial"/>
          <w:b w:val="0"/>
          <w:bCs/>
        </w:rPr>
        <w:t>National, state or provincial, and local curricula standards.</w:t>
      </w:r>
      <w:proofErr w:type="gramEnd"/>
    </w:p>
    <w:p w:rsidR="000C384C" w:rsidRDefault="000C384C" w:rsidP="000C384C">
      <w:pPr>
        <w:pStyle w:val="Heading2"/>
        <w:numPr>
          <w:ilvl w:val="0"/>
          <w:numId w:val="5"/>
        </w:numPr>
        <w:rPr>
          <w:rFonts w:ascii="Arial" w:hAnsi="Arial" w:cs="Arial"/>
          <w:b w:val="0"/>
          <w:bCs/>
        </w:rPr>
      </w:pPr>
      <w:proofErr w:type="gramStart"/>
      <w:r>
        <w:rPr>
          <w:rFonts w:ascii="Arial" w:hAnsi="Arial" w:cs="Arial"/>
          <w:b w:val="0"/>
          <w:bCs/>
        </w:rPr>
        <w:t>Technology for planning and managing the teaching and learning environment.</w:t>
      </w:r>
      <w:proofErr w:type="gramEnd"/>
      <w:r>
        <w:rPr>
          <w:rFonts w:ascii="Arial" w:hAnsi="Arial" w:cs="Arial"/>
          <w:b w:val="0"/>
          <w:bCs/>
        </w:rPr>
        <w:t xml:space="preserve"> </w:t>
      </w:r>
    </w:p>
    <w:p w:rsidR="000C384C" w:rsidRDefault="000C384C" w:rsidP="000C384C">
      <w:pPr>
        <w:pStyle w:val="Heading2"/>
        <w:numPr>
          <w:ilvl w:val="0"/>
          <w:numId w:val="5"/>
        </w:numPr>
        <w:rPr>
          <w:rFonts w:ascii="Arial" w:hAnsi="Arial" w:cs="Arial"/>
          <w:b w:val="0"/>
          <w:bCs/>
        </w:rPr>
      </w:pPr>
      <w:r>
        <w:rPr>
          <w:rFonts w:ascii="Arial" w:hAnsi="Arial" w:cs="Arial"/>
          <w:b w:val="0"/>
          <w:bCs/>
        </w:rPr>
        <w:t xml:space="preserve">Roles and responsibilities of the </w:t>
      </w:r>
      <w:proofErr w:type="spellStart"/>
      <w:r>
        <w:rPr>
          <w:rFonts w:ascii="Arial" w:hAnsi="Arial" w:cs="Arial"/>
          <w:b w:val="0"/>
          <w:bCs/>
        </w:rPr>
        <w:t>paraeducator</w:t>
      </w:r>
      <w:proofErr w:type="spellEnd"/>
      <w:r>
        <w:rPr>
          <w:rFonts w:ascii="Arial" w:hAnsi="Arial" w:cs="Arial"/>
          <w:b w:val="0"/>
          <w:bCs/>
        </w:rPr>
        <w:t xml:space="preserve"> related to instruction, intervention, and direct service</w:t>
      </w:r>
    </w:p>
    <w:p w:rsidR="000C384C" w:rsidRDefault="000C384C" w:rsidP="000C384C">
      <w:pPr>
        <w:rPr>
          <w:rFonts w:ascii="Arial" w:hAnsi="Arial" w:cs="Arial"/>
          <w:sz w:val="24"/>
        </w:rPr>
      </w:pPr>
    </w:p>
    <w:p w:rsidR="00253370" w:rsidRDefault="00253370" w:rsidP="000C384C">
      <w:pPr>
        <w:rPr>
          <w:rFonts w:ascii="Arial" w:hAnsi="Arial" w:cs="Arial"/>
          <w:sz w:val="24"/>
        </w:rPr>
      </w:pPr>
    </w:p>
    <w:p w:rsidR="00253370" w:rsidRDefault="00253370" w:rsidP="000C384C">
      <w:pPr>
        <w:pStyle w:val="Heading2"/>
        <w:rPr>
          <w:rFonts w:ascii="Arial" w:hAnsi="Arial" w:cs="Arial"/>
        </w:rPr>
      </w:pPr>
    </w:p>
    <w:p w:rsidR="000C384C" w:rsidRDefault="00253370" w:rsidP="000C384C">
      <w:pPr>
        <w:pStyle w:val="Heading2"/>
        <w:rPr>
          <w:rFonts w:ascii="Arial" w:hAnsi="Arial" w:cs="Arial"/>
        </w:rPr>
      </w:pPr>
      <w:r>
        <w:rPr>
          <w:rFonts w:ascii="Arial" w:hAnsi="Arial" w:cs="Arial"/>
        </w:rPr>
        <w:t>NATURE OF COURSE DELIVERY:</w:t>
      </w:r>
    </w:p>
    <w:p w:rsidR="000C384C" w:rsidRDefault="000C384C" w:rsidP="000C384C">
      <w:pPr>
        <w:rPr>
          <w:rFonts w:ascii="Arial" w:hAnsi="Arial" w:cs="Arial"/>
        </w:rPr>
      </w:pPr>
    </w:p>
    <w:p w:rsidR="000C384C" w:rsidRDefault="000C384C" w:rsidP="000C384C">
      <w:pPr>
        <w:tabs>
          <w:tab w:val="left" w:pos="-720"/>
        </w:tabs>
        <w:suppressAutoHyphens/>
        <w:rPr>
          <w:rFonts w:ascii="Arial" w:hAnsi="Arial" w:cs="Arial"/>
          <w:sz w:val="24"/>
        </w:rPr>
      </w:pPr>
      <w:r>
        <w:rPr>
          <w:rFonts w:ascii="Arial" w:hAnsi="Arial" w:cs="Arial"/>
          <w:sz w:val="24"/>
        </w:rPr>
        <w:t xml:space="preserve">Learning activities include the following: </w:t>
      </w:r>
    </w:p>
    <w:p w:rsidR="00253370" w:rsidRDefault="00253370" w:rsidP="000C384C">
      <w:pPr>
        <w:tabs>
          <w:tab w:val="left" w:pos="-720"/>
        </w:tabs>
        <w:suppressAutoHyphens/>
        <w:rPr>
          <w:rFonts w:ascii="Arial" w:hAnsi="Arial" w:cs="Arial"/>
          <w:sz w:val="24"/>
        </w:rPr>
      </w:pPr>
    </w:p>
    <w:p w:rsidR="000C384C" w:rsidRDefault="000C384C" w:rsidP="000C384C">
      <w:pPr>
        <w:tabs>
          <w:tab w:val="left" w:pos="-720"/>
          <w:tab w:val="left" w:pos="0"/>
        </w:tabs>
        <w:suppressAutoHyphens/>
        <w:ind w:left="720" w:hanging="720"/>
        <w:rPr>
          <w:rFonts w:ascii="Arial" w:hAnsi="Arial" w:cs="Arial"/>
          <w:sz w:val="24"/>
        </w:rPr>
      </w:pPr>
      <w:r>
        <w:rPr>
          <w:rFonts w:ascii="Arial" w:hAnsi="Arial" w:cs="Arial"/>
          <w:sz w:val="24"/>
        </w:rPr>
        <w:t>1.</w:t>
      </w:r>
      <w:r>
        <w:rPr>
          <w:rFonts w:ascii="Arial" w:hAnsi="Arial" w:cs="Arial"/>
          <w:sz w:val="24"/>
        </w:rPr>
        <w:tab/>
        <w:t xml:space="preserve">Class lecture, discussion, and participation. </w:t>
      </w:r>
    </w:p>
    <w:p w:rsidR="000C384C" w:rsidRDefault="000C384C" w:rsidP="000C384C">
      <w:pPr>
        <w:tabs>
          <w:tab w:val="left" w:pos="-720"/>
          <w:tab w:val="left" w:pos="0"/>
        </w:tabs>
        <w:suppressAutoHyphens/>
        <w:ind w:left="720" w:hanging="720"/>
        <w:rPr>
          <w:rFonts w:ascii="Arial" w:hAnsi="Arial" w:cs="Arial"/>
          <w:sz w:val="24"/>
        </w:rPr>
      </w:pPr>
      <w:r>
        <w:rPr>
          <w:rFonts w:ascii="Arial" w:hAnsi="Arial" w:cs="Arial"/>
          <w:sz w:val="24"/>
        </w:rPr>
        <w:t>2.</w:t>
      </w:r>
      <w:r>
        <w:rPr>
          <w:rFonts w:ascii="Arial" w:hAnsi="Arial" w:cs="Arial"/>
          <w:sz w:val="24"/>
        </w:rPr>
        <w:tab/>
        <w:t>Videotapes and other relevant media presentations.</w:t>
      </w:r>
    </w:p>
    <w:p w:rsidR="000C384C" w:rsidRDefault="000C384C" w:rsidP="000C384C">
      <w:pPr>
        <w:numPr>
          <w:ilvl w:val="0"/>
          <w:numId w:val="6"/>
        </w:numPr>
        <w:tabs>
          <w:tab w:val="left" w:pos="-720"/>
          <w:tab w:val="left" w:pos="0"/>
        </w:tabs>
        <w:suppressAutoHyphens/>
        <w:rPr>
          <w:rFonts w:ascii="Arial" w:hAnsi="Arial" w:cs="Arial"/>
          <w:sz w:val="24"/>
        </w:rPr>
      </w:pPr>
      <w:r>
        <w:rPr>
          <w:rFonts w:ascii="Arial" w:hAnsi="Arial" w:cs="Arial"/>
          <w:sz w:val="24"/>
        </w:rPr>
        <w:t>Study and independent library research.</w:t>
      </w:r>
    </w:p>
    <w:p w:rsidR="000C384C" w:rsidRDefault="000C384C" w:rsidP="000C384C">
      <w:pPr>
        <w:numPr>
          <w:ilvl w:val="0"/>
          <w:numId w:val="6"/>
        </w:numPr>
        <w:tabs>
          <w:tab w:val="left" w:pos="-720"/>
          <w:tab w:val="left" w:pos="0"/>
        </w:tabs>
        <w:suppressAutoHyphens/>
        <w:rPr>
          <w:rFonts w:ascii="Arial" w:hAnsi="Arial" w:cs="Arial"/>
          <w:sz w:val="24"/>
        </w:rPr>
      </w:pPr>
      <w:r>
        <w:rPr>
          <w:rFonts w:ascii="Arial" w:hAnsi="Arial" w:cs="Arial"/>
          <w:sz w:val="24"/>
        </w:rPr>
        <w:t>Applications with relevant hardware and software.</w:t>
      </w:r>
    </w:p>
    <w:p w:rsidR="000C384C" w:rsidRDefault="000C384C" w:rsidP="000C384C">
      <w:pPr>
        <w:numPr>
          <w:ilvl w:val="0"/>
          <w:numId w:val="6"/>
        </w:numPr>
        <w:tabs>
          <w:tab w:val="left" w:pos="-720"/>
          <w:tab w:val="left" w:pos="0"/>
        </w:tabs>
        <w:suppressAutoHyphens/>
        <w:rPr>
          <w:rFonts w:ascii="Arial" w:hAnsi="Arial" w:cs="Arial"/>
          <w:sz w:val="24"/>
        </w:rPr>
      </w:pPr>
      <w:r>
        <w:rPr>
          <w:rFonts w:ascii="Arial" w:hAnsi="Arial" w:cs="Arial"/>
          <w:sz w:val="24"/>
        </w:rPr>
        <w:t>Application activities, including in class evaluation of intervention research and materials.</w:t>
      </w:r>
    </w:p>
    <w:p w:rsidR="000C384C" w:rsidRDefault="000C384C" w:rsidP="000C384C">
      <w:pPr>
        <w:numPr>
          <w:ilvl w:val="0"/>
          <w:numId w:val="7"/>
        </w:numPr>
        <w:tabs>
          <w:tab w:val="left" w:pos="-720"/>
          <w:tab w:val="left" w:pos="0"/>
        </w:tabs>
        <w:suppressAutoHyphens/>
        <w:rPr>
          <w:rFonts w:ascii="Arial" w:hAnsi="Arial" w:cs="Arial"/>
          <w:sz w:val="24"/>
        </w:rPr>
      </w:pPr>
      <w:r>
        <w:rPr>
          <w:rFonts w:ascii="Arial" w:hAnsi="Arial" w:cs="Arial"/>
          <w:sz w:val="24"/>
        </w:rPr>
        <w:t>Class presentations of papers.</w:t>
      </w:r>
    </w:p>
    <w:p w:rsidR="000C384C" w:rsidRDefault="000C384C" w:rsidP="000C384C">
      <w:pPr>
        <w:pStyle w:val="Heading2"/>
        <w:rPr>
          <w:rFonts w:ascii="Arial" w:hAnsi="Arial" w:cs="Arial"/>
          <w:bCs/>
        </w:rPr>
      </w:pPr>
    </w:p>
    <w:p w:rsidR="000C384C" w:rsidRPr="00253370" w:rsidRDefault="000C384C" w:rsidP="000C384C">
      <w:pPr>
        <w:pStyle w:val="Heading2"/>
        <w:rPr>
          <w:rFonts w:ascii="Arial" w:hAnsi="Arial" w:cs="Arial"/>
          <w:bCs/>
          <w:i/>
        </w:rPr>
      </w:pPr>
      <w:r w:rsidRPr="00253370">
        <w:rPr>
          <w:rFonts w:ascii="Arial" w:hAnsi="Arial" w:cs="Arial"/>
          <w:bCs/>
          <w:i/>
        </w:rPr>
        <w:t xml:space="preserve">Relevant readings will </w:t>
      </w:r>
      <w:r w:rsidR="00253370">
        <w:rPr>
          <w:rFonts w:ascii="Arial" w:hAnsi="Arial" w:cs="Arial"/>
          <w:bCs/>
          <w:i/>
        </w:rPr>
        <w:t xml:space="preserve">also </w:t>
      </w:r>
      <w:r w:rsidRPr="00253370">
        <w:rPr>
          <w:rFonts w:ascii="Arial" w:hAnsi="Arial" w:cs="Arial"/>
          <w:bCs/>
          <w:i/>
        </w:rPr>
        <w:t>be assigned</w:t>
      </w:r>
    </w:p>
    <w:p w:rsidR="000C384C" w:rsidRDefault="000C384C" w:rsidP="000C384C">
      <w:pPr>
        <w:rPr>
          <w:rFonts w:ascii="Arial" w:hAnsi="Arial" w:cs="Arial"/>
          <w:b/>
          <w:sz w:val="24"/>
        </w:rPr>
      </w:pPr>
    </w:p>
    <w:p w:rsidR="000C384C" w:rsidRDefault="00253370" w:rsidP="000C384C">
      <w:pPr>
        <w:pStyle w:val="Heading2"/>
        <w:rPr>
          <w:rFonts w:ascii="Arial" w:hAnsi="Arial" w:cs="Arial"/>
        </w:rPr>
      </w:pPr>
      <w:r>
        <w:rPr>
          <w:rFonts w:ascii="Arial" w:hAnsi="Arial" w:cs="Arial"/>
        </w:rPr>
        <w:t>REQUIRED TEXTS:</w:t>
      </w:r>
    </w:p>
    <w:p w:rsidR="005664AA" w:rsidRPr="005664AA" w:rsidRDefault="005664AA" w:rsidP="005664AA"/>
    <w:p w:rsidR="005664AA" w:rsidRDefault="005664AA" w:rsidP="000C384C">
      <w:pPr>
        <w:rPr>
          <w:rFonts w:ascii="Arial" w:hAnsi="Arial" w:cs="Arial"/>
          <w:sz w:val="24"/>
          <w:szCs w:val="24"/>
        </w:rPr>
      </w:pPr>
      <w:r w:rsidRPr="005664AA">
        <w:rPr>
          <w:rFonts w:ascii="Arial" w:hAnsi="Arial" w:cs="Arial"/>
          <w:sz w:val="24"/>
          <w:szCs w:val="24"/>
        </w:rPr>
        <w:t xml:space="preserve">Conley, </w:t>
      </w:r>
      <w:proofErr w:type="spellStart"/>
      <w:r w:rsidRPr="005664AA">
        <w:rPr>
          <w:rFonts w:ascii="Arial" w:hAnsi="Arial" w:cs="Arial"/>
          <w:sz w:val="24"/>
          <w:szCs w:val="24"/>
        </w:rPr>
        <w:t>M.W.</w:t>
      </w:r>
      <w:proofErr w:type="spellEnd"/>
      <w:r w:rsidRPr="005664AA">
        <w:rPr>
          <w:rFonts w:ascii="Arial" w:hAnsi="Arial" w:cs="Arial"/>
          <w:sz w:val="24"/>
          <w:szCs w:val="24"/>
        </w:rPr>
        <w:t xml:space="preserve"> (2008). </w:t>
      </w:r>
      <w:bookmarkStart w:id="0" w:name="OLE_LINK1"/>
      <w:bookmarkStart w:id="1" w:name="OLE_LINK2"/>
      <w:r w:rsidRPr="005664AA">
        <w:rPr>
          <w:rFonts w:ascii="Arial" w:hAnsi="Arial" w:cs="Arial"/>
          <w:sz w:val="24"/>
          <w:szCs w:val="24"/>
        </w:rPr>
        <w:t>Content Area Literacy</w:t>
      </w:r>
      <w:bookmarkEnd w:id="0"/>
      <w:bookmarkEnd w:id="1"/>
      <w:r w:rsidRPr="005664AA">
        <w:rPr>
          <w:rFonts w:ascii="Arial" w:hAnsi="Arial" w:cs="Arial"/>
          <w:sz w:val="24"/>
          <w:szCs w:val="24"/>
        </w:rPr>
        <w:t>: Learners in Context. Boston: Pearson Education, Inc.</w:t>
      </w:r>
    </w:p>
    <w:p w:rsidR="000C384C" w:rsidRPr="005664AA" w:rsidRDefault="005664AA" w:rsidP="000C384C">
      <w:pPr>
        <w:rPr>
          <w:rFonts w:ascii="Arial" w:hAnsi="Arial" w:cs="Arial"/>
          <w:sz w:val="24"/>
          <w:szCs w:val="24"/>
        </w:rPr>
      </w:pPr>
      <w:r w:rsidRPr="005664AA">
        <w:rPr>
          <w:rFonts w:ascii="Arial" w:hAnsi="Arial" w:cs="Arial"/>
          <w:sz w:val="24"/>
          <w:szCs w:val="24"/>
        </w:rPr>
        <w:br/>
        <w:t xml:space="preserve">Lenz, </w:t>
      </w:r>
      <w:proofErr w:type="spellStart"/>
      <w:r w:rsidRPr="005664AA">
        <w:rPr>
          <w:rFonts w:ascii="Arial" w:hAnsi="Arial" w:cs="Arial"/>
          <w:sz w:val="24"/>
          <w:szCs w:val="24"/>
        </w:rPr>
        <w:t>B.K.</w:t>
      </w:r>
      <w:proofErr w:type="spellEnd"/>
      <w:r w:rsidRPr="005664AA">
        <w:rPr>
          <w:rFonts w:ascii="Arial" w:hAnsi="Arial" w:cs="Arial"/>
          <w:sz w:val="24"/>
          <w:szCs w:val="24"/>
        </w:rPr>
        <w:t xml:space="preserve">, Deshler, D. (2004). </w:t>
      </w:r>
      <w:proofErr w:type="gramStart"/>
      <w:r w:rsidRPr="005664AA">
        <w:rPr>
          <w:rFonts w:ascii="Arial" w:hAnsi="Arial" w:cs="Arial"/>
          <w:sz w:val="24"/>
          <w:szCs w:val="24"/>
        </w:rPr>
        <w:t>Teaching Content to All: Evidence-Based Practices in Middle and Secondary Schools.</w:t>
      </w:r>
      <w:proofErr w:type="gramEnd"/>
      <w:r w:rsidRPr="005664AA">
        <w:rPr>
          <w:rFonts w:ascii="Arial" w:hAnsi="Arial" w:cs="Arial"/>
          <w:sz w:val="24"/>
          <w:szCs w:val="24"/>
        </w:rPr>
        <w:t xml:space="preserve"> Boston: Pearson Education, Inc.</w:t>
      </w:r>
    </w:p>
    <w:p w:rsidR="000C384C" w:rsidRDefault="000C384C" w:rsidP="000C384C">
      <w:pPr>
        <w:ind w:left="720" w:hanging="720"/>
        <w:rPr>
          <w:rFonts w:ascii="Arial" w:hAnsi="Arial" w:cs="Arial"/>
          <w:b/>
          <w:sz w:val="24"/>
          <w:szCs w:val="24"/>
        </w:rPr>
      </w:pPr>
    </w:p>
    <w:p w:rsidR="00426FDE" w:rsidRPr="00426FDE" w:rsidRDefault="00426FDE" w:rsidP="000C384C">
      <w:pPr>
        <w:ind w:left="720" w:hanging="720"/>
        <w:rPr>
          <w:rFonts w:ascii="Arial" w:hAnsi="Arial" w:cs="Arial"/>
          <w:b/>
          <w:sz w:val="24"/>
          <w:szCs w:val="24"/>
        </w:rPr>
      </w:pPr>
    </w:p>
    <w:p w:rsidR="000171A6" w:rsidRDefault="000171A6" w:rsidP="00426FDE">
      <w:pPr>
        <w:pStyle w:val="BodyText"/>
        <w:rPr>
          <w:rFonts w:ascii="Arial" w:hAnsi="Arial" w:cs="Arial"/>
          <w:b/>
          <w:sz w:val="24"/>
          <w:szCs w:val="24"/>
        </w:rPr>
      </w:pPr>
    </w:p>
    <w:p w:rsidR="00426FDE" w:rsidRPr="00426FDE" w:rsidRDefault="00426FDE" w:rsidP="00426FDE">
      <w:pPr>
        <w:pStyle w:val="BodyText"/>
        <w:rPr>
          <w:rFonts w:ascii="Arial" w:hAnsi="Arial" w:cs="Arial"/>
          <w:b/>
          <w:bCs/>
          <w:sz w:val="24"/>
          <w:szCs w:val="24"/>
        </w:rPr>
      </w:pPr>
      <w:r w:rsidRPr="00426FDE">
        <w:rPr>
          <w:rFonts w:ascii="Arial" w:hAnsi="Arial" w:cs="Arial"/>
          <w:b/>
          <w:sz w:val="24"/>
          <w:szCs w:val="24"/>
        </w:rPr>
        <w:lastRenderedPageBreak/>
        <w:t>COURSE REQUIREMENTS:</w:t>
      </w:r>
    </w:p>
    <w:p w:rsidR="00426FDE" w:rsidRPr="00426FDE" w:rsidRDefault="00426FDE" w:rsidP="00426FDE">
      <w:pPr>
        <w:numPr>
          <w:ilvl w:val="0"/>
          <w:numId w:val="11"/>
        </w:numPr>
        <w:autoSpaceDE w:val="0"/>
        <w:autoSpaceDN w:val="0"/>
        <w:adjustRightInd w:val="0"/>
        <w:rPr>
          <w:rFonts w:ascii="Arial" w:hAnsi="Arial" w:cs="Arial"/>
          <w:color w:val="000000"/>
          <w:sz w:val="24"/>
          <w:szCs w:val="24"/>
        </w:rPr>
      </w:pPr>
      <w:r w:rsidRPr="00426FDE">
        <w:rPr>
          <w:rFonts w:ascii="Arial" w:hAnsi="Arial" w:cs="Arial"/>
          <w:bCs/>
          <w:color w:val="000000"/>
          <w:sz w:val="24"/>
          <w:szCs w:val="24"/>
        </w:rPr>
        <w:t xml:space="preserve">All assignments are due on the dates indicated. </w:t>
      </w:r>
      <w:r w:rsidRPr="00426FDE">
        <w:rPr>
          <w:rFonts w:ascii="Arial" w:hAnsi="Arial" w:cs="Arial"/>
          <w:color w:val="000000"/>
          <w:sz w:val="24"/>
          <w:szCs w:val="24"/>
        </w:rPr>
        <w:t xml:space="preserve">Consult with me </w:t>
      </w:r>
      <w:r w:rsidRPr="00426FDE">
        <w:rPr>
          <w:rFonts w:ascii="Arial" w:hAnsi="Arial" w:cs="Arial"/>
          <w:i/>
          <w:color w:val="000000"/>
          <w:sz w:val="24"/>
          <w:szCs w:val="24"/>
        </w:rPr>
        <w:t>in</w:t>
      </w:r>
      <w:r w:rsidRPr="00426FDE">
        <w:rPr>
          <w:rFonts w:ascii="Arial" w:hAnsi="Arial" w:cs="Arial"/>
          <w:color w:val="000000"/>
          <w:sz w:val="24"/>
          <w:szCs w:val="24"/>
        </w:rPr>
        <w:t xml:space="preserve"> </w:t>
      </w:r>
      <w:r w:rsidRPr="00426FDE">
        <w:rPr>
          <w:rFonts w:ascii="Arial" w:hAnsi="Arial" w:cs="Arial"/>
          <w:i/>
          <w:color w:val="000000"/>
          <w:sz w:val="24"/>
          <w:szCs w:val="24"/>
        </w:rPr>
        <w:t>advance</w:t>
      </w:r>
      <w:r w:rsidRPr="00426FDE">
        <w:rPr>
          <w:rFonts w:ascii="Arial" w:hAnsi="Arial" w:cs="Arial"/>
          <w:color w:val="000000"/>
          <w:sz w:val="24"/>
          <w:szCs w:val="24"/>
        </w:rPr>
        <w:t xml:space="preserve"> if there is a problem. In</w:t>
      </w:r>
      <w:r w:rsidRPr="00426FDE">
        <w:rPr>
          <w:rFonts w:ascii="Arial" w:hAnsi="Arial" w:cs="Arial"/>
          <w:bCs/>
          <w:color w:val="000000"/>
          <w:sz w:val="24"/>
          <w:szCs w:val="24"/>
        </w:rPr>
        <w:t xml:space="preserve"> </w:t>
      </w:r>
      <w:r w:rsidRPr="00426FDE">
        <w:rPr>
          <w:rFonts w:ascii="Arial" w:hAnsi="Arial" w:cs="Arial"/>
          <w:color w:val="000000"/>
          <w:sz w:val="24"/>
          <w:szCs w:val="24"/>
        </w:rPr>
        <w:t xml:space="preserve">fairness to students who make the effort to submit papers on time, </w:t>
      </w:r>
      <w:r w:rsidR="00C41A76">
        <w:rPr>
          <w:rFonts w:ascii="Arial" w:hAnsi="Arial" w:cs="Arial"/>
          <w:color w:val="000000"/>
          <w:sz w:val="24"/>
          <w:szCs w:val="24"/>
        </w:rPr>
        <w:t xml:space="preserve">5 </w:t>
      </w:r>
      <w:r w:rsidRPr="00426FDE">
        <w:rPr>
          <w:rFonts w:ascii="Arial" w:hAnsi="Arial" w:cs="Arial"/>
          <w:color w:val="000000"/>
          <w:sz w:val="24"/>
          <w:szCs w:val="24"/>
        </w:rPr>
        <w:t>points per day</w:t>
      </w:r>
      <w:r w:rsidRPr="00426FDE">
        <w:rPr>
          <w:rFonts w:ascii="Arial" w:hAnsi="Arial" w:cs="Arial"/>
          <w:bCs/>
          <w:color w:val="000000"/>
          <w:sz w:val="24"/>
          <w:szCs w:val="24"/>
        </w:rPr>
        <w:t xml:space="preserve"> </w:t>
      </w:r>
      <w:r w:rsidRPr="00426FDE">
        <w:rPr>
          <w:rFonts w:ascii="Arial" w:hAnsi="Arial" w:cs="Arial"/>
          <w:color w:val="000000"/>
          <w:sz w:val="24"/>
          <w:szCs w:val="24"/>
        </w:rPr>
        <w:t xml:space="preserve">will be deducted from your grade for late papers unless I have agreed to an extension. </w:t>
      </w:r>
      <w:r w:rsidR="00C41A76">
        <w:rPr>
          <w:rFonts w:ascii="Arial" w:hAnsi="Arial" w:cs="Arial"/>
          <w:color w:val="000000"/>
          <w:sz w:val="24"/>
          <w:szCs w:val="24"/>
        </w:rPr>
        <w:t xml:space="preserve">THE MAXIMUM EXTENSION PERIOD IS ONE WEEK. </w:t>
      </w:r>
      <w:r w:rsidRPr="00426FDE">
        <w:rPr>
          <w:rFonts w:ascii="Arial" w:hAnsi="Arial" w:cs="Arial"/>
          <w:color w:val="000000"/>
          <w:sz w:val="24"/>
          <w:szCs w:val="24"/>
        </w:rPr>
        <w:t>Please retain a copy of your</w:t>
      </w:r>
      <w:r w:rsidRPr="00426FDE">
        <w:rPr>
          <w:rFonts w:ascii="Arial" w:hAnsi="Arial" w:cs="Arial"/>
          <w:bCs/>
          <w:color w:val="000000"/>
          <w:sz w:val="24"/>
          <w:szCs w:val="24"/>
        </w:rPr>
        <w:t xml:space="preserve"> </w:t>
      </w:r>
      <w:r w:rsidRPr="00426FDE">
        <w:rPr>
          <w:rFonts w:ascii="Arial" w:hAnsi="Arial" w:cs="Arial"/>
          <w:color w:val="000000"/>
          <w:sz w:val="24"/>
          <w:szCs w:val="24"/>
        </w:rPr>
        <w:t xml:space="preserve">assignments in addition to the one you submit. </w:t>
      </w:r>
    </w:p>
    <w:p w:rsidR="00426FDE" w:rsidRPr="00426FDE" w:rsidRDefault="00426FDE" w:rsidP="00426FDE">
      <w:pPr>
        <w:numPr>
          <w:ilvl w:val="0"/>
          <w:numId w:val="11"/>
        </w:numPr>
        <w:autoSpaceDE w:val="0"/>
        <w:autoSpaceDN w:val="0"/>
        <w:adjustRightInd w:val="0"/>
        <w:rPr>
          <w:rFonts w:ascii="Arial" w:hAnsi="Arial" w:cs="Arial"/>
          <w:bCs/>
          <w:color w:val="000000"/>
          <w:sz w:val="24"/>
          <w:szCs w:val="24"/>
        </w:rPr>
      </w:pPr>
      <w:r w:rsidRPr="00426FDE">
        <w:rPr>
          <w:rFonts w:ascii="Arial" w:hAnsi="Arial" w:cs="Arial"/>
          <w:color w:val="000000"/>
          <w:sz w:val="24"/>
          <w:szCs w:val="24"/>
        </w:rPr>
        <w:t>All assignments should reflect</w:t>
      </w:r>
      <w:r w:rsidRPr="00426FDE">
        <w:rPr>
          <w:rFonts w:ascii="Arial" w:hAnsi="Arial" w:cs="Arial"/>
          <w:bCs/>
          <w:color w:val="000000"/>
          <w:sz w:val="24"/>
          <w:szCs w:val="24"/>
        </w:rPr>
        <w:t xml:space="preserve"> </w:t>
      </w:r>
      <w:r w:rsidRPr="00426FDE">
        <w:rPr>
          <w:rFonts w:ascii="Arial" w:hAnsi="Arial" w:cs="Arial"/>
          <w:color w:val="000000"/>
          <w:sz w:val="24"/>
          <w:szCs w:val="24"/>
        </w:rPr>
        <w:t>graduate-level spelling, syntax, and grammar. If you experience difficulties with</w:t>
      </w:r>
      <w:r w:rsidRPr="00426FDE">
        <w:rPr>
          <w:rFonts w:ascii="Arial" w:hAnsi="Arial" w:cs="Arial"/>
          <w:bCs/>
          <w:color w:val="000000"/>
          <w:sz w:val="24"/>
          <w:szCs w:val="24"/>
        </w:rPr>
        <w:t xml:space="preserve"> </w:t>
      </w:r>
      <w:r w:rsidRPr="00426FDE">
        <w:rPr>
          <w:rFonts w:ascii="Arial" w:hAnsi="Arial" w:cs="Arial"/>
          <w:color w:val="000000"/>
          <w:sz w:val="24"/>
          <w:szCs w:val="24"/>
        </w:rPr>
        <w:t xml:space="preserve">the writing process you will be required to document your work with the </w:t>
      </w:r>
      <w:proofErr w:type="spellStart"/>
      <w:r w:rsidRPr="00426FDE">
        <w:rPr>
          <w:rFonts w:ascii="Arial" w:hAnsi="Arial" w:cs="Arial"/>
          <w:color w:val="000000"/>
          <w:sz w:val="24"/>
          <w:szCs w:val="24"/>
        </w:rPr>
        <w:t>GMU</w:t>
      </w:r>
      <w:proofErr w:type="spellEnd"/>
      <w:r w:rsidRPr="00426FDE">
        <w:rPr>
          <w:rFonts w:ascii="Arial" w:hAnsi="Arial" w:cs="Arial"/>
          <w:color w:val="000000"/>
          <w:sz w:val="24"/>
          <w:szCs w:val="24"/>
        </w:rPr>
        <w:t xml:space="preserve"> Writing</w:t>
      </w:r>
      <w:r w:rsidRPr="00426FDE">
        <w:rPr>
          <w:rFonts w:ascii="Arial" w:hAnsi="Arial" w:cs="Arial"/>
          <w:bCs/>
          <w:color w:val="000000"/>
          <w:sz w:val="24"/>
          <w:szCs w:val="24"/>
        </w:rPr>
        <w:t xml:space="preserve"> </w:t>
      </w:r>
      <w:r w:rsidRPr="00426FDE">
        <w:rPr>
          <w:rFonts w:ascii="Arial" w:hAnsi="Arial" w:cs="Arial"/>
          <w:color w:val="000000"/>
          <w:sz w:val="24"/>
          <w:szCs w:val="24"/>
        </w:rPr>
        <w:t>Center during this course to improve your skills.</w:t>
      </w:r>
    </w:p>
    <w:p w:rsidR="00426FDE" w:rsidRPr="00426FDE" w:rsidRDefault="00426FDE" w:rsidP="00426FDE">
      <w:pPr>
        <w:numPr>
          <w:ilvl w:val="0"/>
          <w:numId w:val="11"/>
        </w:numPr>
        <w:autoSpaceDE w:val="0"/>
        <w:autoSpaceDN w:val="0"/>
        <w:adjustRightInd w:val="0"/>
        <w:rPr>
          <w:rFonts w:ascii="Arial" w:hAnsi="Arial" w:cs="Arial"/>
          <w:color w:val="000000"/>
          <w:sz w:val="24"/>
          <w:szCs w:val="24"/>
        </w:rPr>
      </w:pPr>
      <w:r w:rsidRPr="00426FDE">
        <w:rPr>
          <w:rFonts w:ascii="Arial" w:hAnsi="Arial" w:cs="Arial"/>
          <w:color w:val="000000"/>
          <w:sz w:val="24"/>
          <w:szCs w:val="24"/>
        </w:rPr>
        <w:t xml:space="preserve">Course participants wishing to suggest other learning activities may, with my approval, substitute these for a required activity. </w:t>
      </w:r>
    </w:p>
    <w:p w:rsidR="00426FDE" w:rsidRDefault="00426FDE" w:rsidP="00426FDE">
      <w:pPr>
        <w:numPr>
          <w:ilvl w:val="0"/>
          <w:numId w:val="12"/>
        </w:numPr>
        <w:autoSpaceDE w:val="0"/>
        <w:autoSpaceDN w:val="0"/>
        <w:adjustRightInd w:val="0"/>
        <w:rPr>
          <w:rFonts w:ascii="Arial" w:hAnsi="Arial" w:cs="Arial"/>
          <w:color w:val="000000"/>
          <w:sz w:val="24"/>
          <w:szCs w:val="24"/>
        </w:rPr>
      </w:pPr>
      <w:r w:rsidRPr="00426FDE">
        <w:rPr>
          <w:rFonts w:ascii="Arial" w:hAnsi="Arial" w:cs="Arial"/>
          <w:color w:val="000000"/>
          <w:sz w:val="24"/>
          <w:szCs w:val="24"/>
        </w:rPr>
        <w:t>The major portion of your learning in this course will be the result of your personal involvement in the content provided and in your willingness to incorporate in-class content and the readings into your repertoire of knowledge and skills. My role in your learning is to be a facilitator and to provide a favorable environment in which learning can take place; however, the major responsibility must necessarily remain with you.</w:t>
      </w:r>
    </w:p>
    <w:p w:rsidR="00253370" w:rsidRPr="00426FDE" w:rsidRDefault="00253370" w:rsidP="00253370">
      <w:pPr>
        <w:autoSpaceDE w:val="0"/>
        <w:autoSpaceDN w:val="0"/>
        <w:adjustRightInd w:val="0"/>
        <w:ind w:left="360"/>
        <w:rPr>
          <w:rFonts w:ascii="Arial" w:hAnsi="Arial" w:cs="Arial"/>
          <w:color w:val="000000"/>
          <w:sz w:val="24"/>
          <w:szCs w:val="24"/>
        </w:rPr>
      </w:pPr>
    </w:p>
    <w:p w:rsidR="00426FDE" w:rsidRDefault="00426FDE" w:rsidP="00426FDE">
      <w:pPr>
        <w:autoSpaceDE w:val="0"/>
        <w:autoSpaceDN w:val="0"/>
        <w:adjustRightInd w:val="0"/>
        <w:rPr>
          <w:rFonts w:ascii="Arial" w:hAnsi="Arial" w:cs="Arial"/>
          <w:color w:val="000000"/>
          <w:sz w:val="24"/>
          <w:szCs w:val="24"/>
        </w:rPr>
      </w:pPr>
    </w:p>
    <w:p w:rsidR="00426FDE" w:rsidRPr="00426FDE" w:rsidRDefault="00426FDE" w:rsidP="00426FDE">
      <w:pPr>
        <w:autoSpaceDE w:val="0"/>
        <w:autoSpaceDN w:val="0"/>
        <w:adjustRightInd w:val="0"/>
        <w:rPr>
          <w:rFonts w:ascii="Arial" w:hAnsi="Arial" w:cs="Arial"/>
          <w:color w:val="000000"/>
          <w:sz w:val="24"/>
          <w:szCs w:val="24"/>
        </w:rPr>
      </w:pPr>
    </w:p>
    <w:p w:rsidR="00426FDE" w:rsidRPr="00426FDE" w:rsidRDefault="00426FDE" w:rsidP="00426FDE">
      <w:pPr>
        <w:autoSpaceDE w:val="0"/>
        <w:autoSpaceDN w:val="0"/>
        <w:adjustRightInd w:val="0"/>
        <w:rPr>
          <w:rFonts w:ascii="Arial" w:hAnsi="Arial" w:cs="Arial"/>
          <w:b/>
          <w:bCs/>
          <w:i/>
          <w:color w:val="000000"/>
          <w:sz w:val="24"/>
          <w:szCs w:val="24"/>
        </w:rPr>
      </w:pPr>
      <w:r w:rsidRPr="00426FDE">
        <w:rPr>
          <w:rFonts w:ascii="Arial" w:hAnsi="Arial" w:cs="Arial"/>
          <w:b/>
          <w:bCs/>
          <w:i/>
          <w:color w:val="000000"/>
          <w:sz w:val="24"/>
          <w:szCs w:val="24"/>
        </w:rPr>
        <w:t>Grading Scale:</w:t>
      </w:r>
    </w:p>
    <w:p w:rsidR="00426FDE" w:rsidRPr="00426FDE" w:rsidRDefault="00426FDE" w:rsidP="00426FDE">
      <w:pPr>
        <w:autoSpaceDE w:val="0"/>
        <w:autoSpaceDN w:val="0"/>
        <w:adjustRightInd w:val="0"/>
        <w:rPr>
          <w:rFonts w:ascii="Arial" w:hAnsi="Arial" w:cs="Arial"/>
          <w:color w:val="000000"/>
          <w:sz w:val="24"/>
          <w:szCs w:val="24"/>
        </w:rPr>
      </w:pPr>
      <w:r w:rsidRPr="00426FDE">
        <w:rPr>
          <w:rFonts w:ascii="Arial" w:hAnsi="Arial" w:cs="Arial"/>
          <w:color w:val="000000"/>
          <w:sz w:val="24"/>
          <w:szCs w:val="24"/>
        </w:rPr>
        <w:t>95-100% = A</w:t>
      </w:r>
    </w:p>
    <w:p w:rsidR="00426FDE" w:rsidRPr="00426FDE" w:rsidRDefault="00426FDE" w:rsidP="00426FDE">
      <w:pPr>
        <w:autoSpaceDE w:val="0"/>
        <w:autoSpaceDN w:val="0"/>
        <w:adjustRightInd w:val="0"/>
        <w:rPr>
          <w:rFonts w:ascii="Arial" w:hAnsi="Arial" w:cs="Arial"/>
          <w:color w:val="000000"/>
          <w:sz w:val="24"/>
          <w:szCs w:val="24"/>
        </w:rPr>
      </w:pPr>
      <w:r w:rsidRPr="00426FDE">
        <w:rPr>
          <w:rFonts w:ascii="Arial" w:hAnsi="Arial" w:cs="Arial"/>
          <w:color w:val="000000"/>
          <w:sz w:val="24"/>
          <w:szCs w:val="24"/>
        </w:rPr>
        <w:t>90-94% = A-</w:t>
      </w:r>
    </w:p>
    <w:p w:rsidR="00426FDE" w:rsidRPr="00426FDE" w:rsidRDefault="00426FDE" w:rsidP="00426FDE">
      <w:pPr>
        <w:autoSpaceDE w:val="0"/>
        <w:autoSpaceDN w:val="0"/>
        <w:adjustRightInd w:val="0"/>
        <w:rPr>
          <w:rFonts w:ascii="Arial" w:hAnsi="Arial" w:cs="Arial"/>
          <w:color w:val="000000"/>
          <w:sz w:val="24"/>
          <w:szCs w:val="24"/>
        </w:rPr>
      </w:pPr>
      <w:r w:rsidRPr="00426FDE">
        <w:rPr>
          <w:rFonts w:ascii="Arial" w:hAnsi="Arial" w:cs="Arial"/>
          <w:color w:val="000000"/>
          <w:sz w:val="24"/>
          <w:szCs w:val="24"/>
        </w:rPr>
        <w:t>87-89% = B+</w:t>
      </w:r>
    </w:p>
    <w:p w:rsidR="00426FDE" w:rsidRPr="00426FDE" w:rsidRDefault="00426FDE" w:rsidP="00426FDE">
      <w:pPr>
        <w:autoSpaceDE w:val="0"/>
        <w:autoSpaceDN w:val="0"/>
        <w:adjustRightInd w:val="0"/>
        <w:rPr>
          <w:rFonts w:ascii="Arial" w:hAnsi="Arial" w:cs="Arial"/>
          <w:color w:val="000000"/>
          <w:sz w:val="24"/>
          <w:szCs w:val="24"/>
        </w:rPr>
      </w:pPr>
      <w:r w:rsidRPr="00426FDE">
        <w:rPr>
          <w:rFonts w:ascii="Arial" w:hAnsi="Arial" w:cs="Arial"/>
          <w:color w:val="000000"/>
          <w:sz w:val="24"/>
          <w:szCs w:val="24"/>
        </w:rPr>
        <w:t>80-86% = B</w:t>
      </w:r>
    </w:p>
    <w:p w:rsidR="00426FDE" w:rsidRPr="00426FDE" w:rsidRDefault="00426FDE" w:rsidP="00426FDE">
      <w:pPr>
        <w:autoSpaceDE w:val="0"/>
        <w:autoSpaceDN w:val="0"/>
        <w:adjustRightInd w:val="0"/>
        <w:rPr>
          <w:rFonts w:ascii="Arial" w:hAnsi="Arial" w:cs="Arial"/>
          <w:color w:val="000000"/>
          <w:sz w:val="24"/>
          <w:szCs w:val="24"/>
        </w:rPr>
      </w:pPr>
      <w:r w:rsidRPr="00426FDE">
        <w:rPr>
          <w:rFonts w:ascii="Arial" w:hAnsi="Arial" w:cs="Arial"/>
          <w:color w:val="000000"/>
          <w:sz w:val="24"/>
          <w:szCs w:val="24"/>
        </w:rPr>
        <w:t>70-79% = C</w:t>
      </w:r>
    </w:p>
    <w:p w:rsidR="00426FDE" w:rsidRPr="00426FDE" w:rsidRDefault="00426FDE" w:rsidP="00426FDE">
      <w:pPr>
        <w:autoSpaceDE w:val="0"/>
        <w:autoSpaceDN w:val="0"/>
        <w:adjustRightInd w:val="0"/>
        <w:rPr>
          <w:rFonts w:ascii="Arial" w:hAnsi="Arial" w:cs="Arial"/>
          <w:color w:val="000000"/>
          <w:sz w:val="24"/>
          <w:szCs w:val="24"/>
        </w:rPr>
      </w:pPr>
      <w:r w:rsidRPr="00426FDE">
        <w:rPr>
          <w:rFonts w:ascii="Arial" w:hAnsi="Arial" w:cs="Arial"/>
          <w:color w:val="000000"/>
          <w:sz w:val="24"/>
          <w:szCs w:val="24"/>
        </w:rPr>
        <w:t>&lt; 70% = F</w:t>
      </w:r>
    </w:p>
    <w:p w:rsidR="00426FDE" w:rsidRPr="00426FDE" w:rsidRDefault="00426FDE" w:rsidP="00426FDE">
      <w:pPr>
        <w:autoSpaceDE w:val="0"/>
        <w:autoSpaceDN w:val="0"/>
        <w:adjustRightInd w:val="0"/>
        <w:rPr>
          <w:rFonts w:ascii="Arial" w:hAnsi="Arial" w:cs="Arial"/>
          <w:bCs/>
          <w:color w:val="000000"/>
        </w:rPr>
      </w:pPr>
    </w:p>
    <w:p w:rsidR="00426FDE" w:rsidRDefault="00426FDE" w:rsidP="00426FDE">
      <w:pPr>
        <w:autoSpaceDE w:val="0"/>
        <w:autoSpaceDN w:val="0"/>
        <w:adjustRightInd w:val="0"/>
        <w:rPr>
          <w:rFonts w:ascii="Arial" w:hAnsi="Arial" w:cs="Arial"/>
          <w:b/>
          <w:bCs/>
          <w:color w:val="000000"/>
          <w:sz w:val="24"/>
          <w:szCs w:val="24"/>
        </w:rPr>
      </w:pPr>
    </w:p>
    <w:p w:rsidR="00426FDE" w:rsidRPr="00426FDE" w:rsidRDefault="008D624E" w:rsidP="00426FDE">
      <w:pPr>
        <w:autoSpaceDE w:val="0"/>
        <w:autoSpaceDN w:val="0"/>
        <w:adjustRightInd w:val="0"/>
        <w:rPr>
          <w:rFonts w:ascii="Arial" w:hAnsi="Arial" w:cs="Arial"/>
          <w:b/>
          <w:bCs/>
          <w:color w:val="000000"/>
          <w:sz w:val="24"/>
          <w:szCs w:val="24"/>
        </w:rPr>
      </w:pPr>
      <w:r w:rsidRPr="00426FDE">
        <w:rPr>
          <w:rFonts w:ascii="Arial" w:hAnsi="Arial" w:cs="Arial"/>
          <w:b/>
          <w:bCs/>
          <w:color w:val="000000"/>
          <w:sz w:val="24"/>
          <w:szCs w:val="24"/>
        </w:rPr>
        <w:t>EXPECTATIONS:</w:t>
      </w:r>
    </w:p>
    <w:p w:rsidR="00426FDE" w:rsidRPr="00426FDE" w:rsidRDefault="00426FDE" w:rsidP="00426FDE">
      <w:pPr>
        <w:autoSpaceDE w:val="0"/>
        <w:autoSpaceDN w:val="0"/>
        <w:adjustRightInd w:val="0"/>
        <w:rPr>
          <w:rFonts w:ascii="Arial" w:hAnsi="Arial" w:cs="Arial"/>
          <w:bCs/>
          <w:color w:val="000000"/>
        </w:rPr>
      </w:pPr>
    </w:p>
    <w:p w:rsidR="001A4844" w:rsidRPr="001A4844" w:rsidRDefault="001A4844" w:rsidP="001A4844">
      <w:pPr>
        <w:numPr>
          <w:ilvl w:val="0"/>
          <w:numId w:val="12"/>
        </w:numPr>
        <w:autoSpaceDE w:val="0"/>
        <w:autoSpaceDN w:val="0"/>
        <w:adjustRightInd w:val="0"/>
        <w:rPr>
          <w:rFonts w:ascii="Arial" w:hAnsi="Arial" w:cs="Arial"/>
          <w:color w:val="000000"/>
          <w:sz w:val="24"/>
          <w:szCs w:val="24"/>
        </w:rPr>
      </w:pPr>
      <w:r w:rsidRPr="008D624E">
        <w:rPr>
          <w:rFonts w:ascii="Arial" w:hAnsi="Arial" w:cs="Arial"/>
          <w:b/>
          <w:color w:val="000000"/>
          <w:sz w:val="24"/>
          <w:szCs w:val="24"/>
        </w:rPr>
        <w:t>Attendance:</w:t>
      </w:r>
      <w:r w:rsidRPr="001A4844">
        <w:rPr>
          <w:rFonts w:ascii="Arial" w:hAnsi="Arial" w:cs="Arial"/>
          <w:color w:val="000000"/>
          <w:sz w:val="24"/>
          <w:szCs w:val="24"/>
        </w:rPr>
        <w:t xml:space="preserve"> Students are expected to (a) attend all classes during the course, (b) arrive on time, (c) stay for</w:t>
      </w:r>
      <w:r w:rsidR="00253370">
        <w:rPr>
          <w:rFonts w:ascii="Arial" w:hAnsi="Arial" w:cs="Arial"/>
          <w:color w:val="000000"/>
          <w:sz w:val="24"/>
          <w:szCs w:val="24"/>
        </w:rPr>
        <w:t xml:space="preserve"> the duration of the class time, </w:t>
      </w:r>
      <w:r w:rsidRPr="001A4844">
        <w:rPr>
          <w:rFonts w:ascii="Arial" w:hAnsi="Arial" w:cs="Arial"/>
          <w:color w:val="000000"/>
          <w:sz w:val="24"/>
          <w:szCs w:val="24"/>
        </w:rPr>
        <w:t>(d) complete all assignments</w:t>
      </w:r>
      <w:r w:rsidR="00253370">
        <w:rPr>
          <w:rFonts w:ascii="Arial" w:hAnsi="Arial" w:cs="Arial"/>
          <w:color w:val="000000"/>
          <w:sz w:val="24"/>
          <w:szCs w:val="24"/>
        </w:rPr>
        <w:t>,</w:t>
      </w:r>
      <w:r w:rsidRPr="001A4844">
        <w:rPr>
          <w:rFonts w:ascii="Arial" w:hAnsi="Arial" w:cs="Arial"/>
          <w:color w:val="000000"/>
          <w:sz w:val="24"/>
          <w:szCs w:val="24"/>
        </w:rPr>
        <w:t xml:space="preserve"> </w:t>
      </w:r>
      <w:r w:rsidR="00253370" w:rsidRPr="001A4844">
        <w:rPr>
          <w:rFonts w:ascii="Arial" w:hAnsi="Arial" w:cs="Arial"/>
          <w:color w:val="000000"/>
          <w:sz w:val="24"/>
          <w:szCs w:val="24"/>
        </w:rPr>
        <w:t xml:space="preserve">and </w:t>
      </w:r>
      <w:r w:rsidR="00253370">
        <w:rPr>
          <w:rFonts w:ascii="Arial" w:hAnsi="Arial" w:cs="Arial"/>
          <w:color w:val="000000"/>
          <w:sz w:val="24"/>
          <w:szCs w:val="24"/>
        </w:rPr>
        <w:t xml:space="preserve">(e) actively and appropriately participate in class </w:t>
      </w:r>
      <w:r w:rsidRPr="001A4844">
        <w:rPr>
          <w:rFonts w:ascii="Arial" w:hAnsi="Arial" w:cs="Arial"/>
          <w:color w:val="000000"/>
          <w:sz w:val="24"/>
          <w:szCs w:val="24"/>
        </w:rPr>
        <w:t xml:space="preserve">to earn the </w:t>
      </w:r>
      <w:r w:rsidR="00253370">
        <w:rPr>
          <w:rFonts w:ascii="Arial" w:hAnsi="Arial" w:cs="Arial"/>
          <w:b/>
          <w:color w:val="000000"/>
          <w:sz w:val="24"/>
          <w:szCs w:val="24"/>
        </w:rPr>
        <w:t>10</w:t>
      </w:r>
      <w:r w:rsidRPr="001A4844">
        <w:rPr>
          <w:rFonts w:ascii="Arial" w:hAnsi="Arial" w:cs="Arial"/>
          <w:b/>
          <w:color w:val="000000"/>
          <w:sz w:val="24"/>
          <w:szCs w:val="24"/>
        </w:rPr>
        <w:t xml:space="preserve"> point class participation grade</w:t>
      </w:r>
      <w:r w:rsidRPr="001A4844">
        <w:rPr>
          <w:rFonts w:ascii="Arial" w:hAnsi="Arial" w:cs="Arial"/>
          <w:color w:val="000000"/>
          <w:sz w:val="24"/>
          <w:szCs w:val="24"/>
        </w:rPr>
        <w:t>.</w:t>
      </w:r>
      <w:r w:rsidRPr="001A4844">
        <w:rPr>
          <w:rFonts w:ascii="Arial" w:hAnsi="Arial" w:cs="Arial"/>
          <w:i/>
          <w:iCs/>
          <w:color w:val="000000"/>
          <w:sz w:val="24"/>
          <w:szCs w:val="24"/>
        </w:rPr>
        <w:t xml:space="preserve"> </w:t>
      </w:r>
      <w:r w:rsidRPr="001A4844">
        <w:rPr>
          <w:rFonts w:ascii="Arial" w:hAnsi="Arial" w:cs="Arial"/>
          <w:color w:val="000000"/>
          <w:sz w:val="24"/>
          <w:szCs w:val="24"/>
        </w:rPr>
        <w:t xml:space="preserve">Attendance and professional participation at all sessions </w:t>
      </w:r>
      <w:r w:rsidR="00253370">
        <w:rPr>
          <w:rFonts w:ascii="Arial" w:hAnsi="Arial" w:cs="Arial"/>
          <w:color w:val="000000"/>
          <w:sz w:val="24"/>
          <w:szCs w:val="24"/>
        </w:rPr>
        <w:t>are</w:t>
      </w:r>
      <w:r w:rsidRPr="001A4844">
        <w:rPr>
          <w:rFonts w:ascii="Arial" w:hAnsi="Arial" w:cs="Arial"/>
          <w:color w:val="000000"/>
          <w:sz w:val="24"/>
          <w:szCs w:val="24"/>
        </w:rPr>
        <w:t xml:space="preserve"> very important because many of the activities in class are planned in such a way that they cannot necessarily be recreated outside of the class session. Missing </w:t>
      </w:r>
      <w:r w:rsidRPr="001A4844">
        <w:rPr>
          <w:rFonts w:ascii="Arial" w:hAnsi="Arial" w:cs="Arial"/>
          <w:b/>
          <w:color w:val="000000"/>
          <w:sz w:val="24"/>
          <w:szCs w:val="24"/>
        </w:rPr>
        <w:t>more than one class</w:t>
      </w:r>
      <w:r w:rsidRPr="001A4844">
        <w:rPr>
          <w:rFonts w:ascii="Arial" w:hAnsi="Arial" w:cs="Arial"/>
          <w:color w:val="000000"/>
          <w:sz w:val="24"/>
          <w:szCs w:val="24"/>
        </w:rPr>
        <w:t xml:space="preserve"> or </w:t>
      </w:r>
      <w:r w:rsidRPr="001A4844">
        <w:rPr>
          <w:rFonts w:ascii="Arial" w:hAnsi="Arial" w:cs="Arial"/>
          <w:b/>
          <w:color w:val="000000"/>
          <w:sz w:val="24"/>
          <w:szCs w:val="24"/>
        </w:rPr>
        <w:t>repeated</w:t>
      </w:r>
      <w:r w:rsidRPr="001A4844">
        <w:rPr>
          <w:rFonts w:ascii="Arial" w:hAnsi="Arial" w:cs="Arial"/>
          <w:color w:val="000000"/>
          <w:sz w:val="24"/>
          <w:szCs w:val="24"/>
        </w:rPr>
        <w:t xml:space="preserve"> tardiness/leaving early will result in </w:t>
      </w:r>
      <w:r w:rsidR="00253370">
        <w:rPr>
          <w:rFonts w:ascii="Arial" w:hAnsi="Arial" w:cs="Arial"/>
          <w:color w:val="000000"/>
          <w:sz w:val="24"/>
          <w:szCs w:val="24"/>
        </w:rPr>
        <w:t>reductions to</w:t>
      </w:r>
      <w:r w:rsidRPr="001A4844">
        <w:rPr>
          <w:rFonts w:ascii="Arial" w:hAnsi="Arial" w:cs="Arial"/>
          <w:color w:val="000000"/>
          <w:sz w:val="24"/>
          <w:szCs w:val="24"/>
        </w:rPr>
        <w:t xml:space="preserve"> this participation grade. Please notify me </w:t>
      </w:r>
      <w:r w:rsidRPr="001A4844">
        <w:rPr>
          <w:rFonts w:ascii="Arial" w:hAnsi="Arial" w:cs="Arial"/>
          <w:b/>
          <w:i/>
          <w:color w:val="000000"/>
          <w:sz w:val="24"/>
          <w:szCs w:val="24"/>
        </w:rPr>
        <w:t>in advance or as soon as possible</w:t>
      </w:r>
      <w:r w:rsidRPr="001A4844">
        <w:rPr>
          <w:rFonts w:ascii="Arial" w:hAnsi="Arial" w:cs="Arial"/>
          <w:color w:val="000000"/>
          <w:sz w:val="24"/>
          <w:szCs w:val="24"/>
        </w:rPr>
        <w:t xml:space="preserve"> by phone or email if you will not be able to attend class.</w:t>
      </w:r>
    </w:p>
    <w:p w:rsidR="00426FDE" w:rsidRPr="00426FDE" w:rsidRDefault="00426FDE" w:rsidP="00426FDE">
      <w:pPr>
        <w:autoSpaceDE w:val="0"/>
        <w:autoSpaceDN w:val="0"/>
        <w:adjustRightInd w:val="0"/>
        <w:rPr>
          <w:rFonts w:ascii="Arial" w:hAnsi="Arial" w:cs="Arial"/>
          <w:color w:val="000000"/>
        </w:rPr>
      </w:pPr>
    </w:p>
    <w:p w:rsidR="00426FDE" w:rsidRPr="00426FDE" w:rsidRDefault="008D624E" w:rsidP="00426FDE">
      <w:pPr>
        <w:numPr>
          <w:ilvl w:val="0"/>
          <w:numId w:val="10"/>
        </w:numPr>
        <w:autoSpaceDE w:val="0"/>
        <w:autoSpaceDN w:val="0"/>
        <w:adjustRightInd w:val="0"/>
        <w:rPr>
          <w:rFonts w:ascii="Arial" w:hAnsi="Arial" w:cs="Arial"/>
          <w:color w:val="000000"/>
          <w:sz w:val="24"/>
          <w:szCs w:val="24"/>
        </w:rPr>
      </w:pPr>
      <w:r>
        <w:rPr>
          <w:rFonts w:ascii="Arial" w:hAnsi="Arial" w:cs="Arial"/>
          <w:b/>
          <w:color w:val="000000"/>
          <w:sz w:val="24"/>
          <w:szCs w:val="24"/>
        </w:rPr>
        <w:t xml:space="preserve">Workload: </w:t>
      </w:r>
      <w:r w:rsidR="00426FDE" w:rsidRPr="00426FDE">
        <w:rPr>
          <w:rFonts w:ascii="Arial" w:hAnsi="Arial" w:cs="Arial"/>
          <w:color w:val="000000"/>
          <w:sz w:val="24"/>
          <w:szCs w:val="24"/>
        </w:rPr>
        <w:t xml:space="preserve">In-depth reading, study, and work on course requirements require </w:t>
      </w:r>
      <w:r w:rsidR="00253370">
        <w:rPr>
          <w:rFonts w:ascii="Arial" w:hAnsi="Arial" w:cs="Arial"/>
          <w:color w:val="000000"/>
          <w:sz w:val="24"/>
          <w:szCs w:val="24"/>
        </w:rPr>
        <w:t xml:space="preserve">substantial </w:t>
      </w:r>
      <w:r w:rsidR="00426FDE" w:rsidRPr="00426FDE">
        <w:rPr>
          <w:rFonts w:ascii="Arial" w:hAnsi="Arial" w:cs="Arial"/>
          <w:color w:val="000000"/>
          <w:sz w:val="24"/>
          <w:szCs w:val="24"/>
        </w:rPr>
        <w:t>time</w:t>
      </w:r>
      <w:r w:rsidR="00253370" w:rsidRPr="00253370">
        <w:rPr>
          <w:rFonts w:ascii="Arial" w:hAnsi="Arial" w:cs="Arial"/>
          <w:color w:val="000000"/>
          <w:sz w:val="24"/>
          <w:szCs w:val="24"/>
        </w:rPr>
        <w:t xml:space="preserve"> </w:t>
      </w:r>
      <w:r w:rsidR="00253370" w:rsidRPr="00426FDE">
        <w:rPr>
          <w:rFonts w:ascii="Arial" w:hAnsi="Arial" w:cs="Arial"/>
          <w:color w:val="000000"/>
          <w:sz w:val="24"/>
          <w:szCs w:val="24"/>
        </w:rPr>
        <w:t xml:space="preserve">outside </w:t>
      </w:r>
      <w:r w:rsidR="00253370">
        <w:rPr>
          <w:rFonts w:ascii="Arial" w:hAnsi="Arial" w:cs="Arial"/>
          <w:color w:val="000000"/>
          <w:sz w:val="24"/>
          <w:szCs w:val="24"/>
        </w:rPr>
        <w:t xml:space="preserve">of </w:t>
      </w:r>
      <w:r w:rsidR="00253370" w:rsidRPr="00426FDE">
        <w:rPr>
          <w:rFonts w:ascii="Arial" w:hAnsi="Arial" w:cs="Arial"/>
          <w:color w:val="000000"/>
          <w:sz w:val="24"/>
          <w:szCs w:val="24"/>
        </w:rPr>
        <w:t>class</w:t>
      </w:r>
      <w:r w:rsidR="00426FDE" w:rsidRPr="00426FDE">
        <w:rPr>
          <w:rFonts w:ascii="Arial" w:hAnsi="Arial" w:cs="Arial"/>
          <w:color w:val="000000"/>
          <w:sz w:val="24"/>
          <w:szCs w:val="24"/>
        </w:rPr>
        <w:t xml:space="preserve">. Students are expected to allot approximately three hours for class study and preparation for </w:t>
      </w:r>
      <w:r w:rsidR="00426FDE" w:rsidRPr="00426FDE">
        <w:rPr>
          <w:rFonts w:ascii="Arial" w:hAnsi="Arial" w:cs="Arial"/>
          <w:i/>
          <w:iCs/>
          <w:color w:val="000000"/>
          <w:sz w:val="24"/>
          <w:szCs w:val="24"/>
        </w:rPr>
        <w:t xml:space="preserve">each </w:t>
      </w:r>
      <w:r w:rsidR="00426FDE" w:rsidRPr="00426FDE">
        <w:rPr>
          <w:rFonts w:ascii="Arial" w:hAnsi="Arial" w:cs="Arial"/>
          <w:color w:val="000000"/>
          <w:sz w:val="24"/>
          <w:szCs w:val="24"/>
        </w:rPr>
        <w:t>credit hour weekly in addition to papers and assignments.</w:t>
      </w:r>
    </w:p>
    <w:p w:rsidR="00426FDE" w:rsidRPr="00426FDE" w:rsidRDefault="00426FDE" w:rsidP="00426FDE">
      <w:pPr>
        <w:autoSpaceDE w:val="0"/>
        <w:autoSpaceDN w:val="0"/>
        <w:adjustRightInd w:val="0"/>
        <w:rPr>
          <w:rFonts w:ascii="Arial" w:hAnsi="Arial" w:cs="Arial"/>
          <w:color w:val="000000"/>
          <w:sz w:val="24"/>
          <w:szCs w:val="24"/>
        </w:rPr>
      </w:pPr>
    </w:p>
    <w:p w:rsidR="00426FDE" w:rsidRPr="008D624E" w:rsidRDefault="008D624E" w:rsidP="008D624E">
      <w:pPr>
        <w:numPr>
          <w:ilvl w:val="0"/>
          <w:numId w:val="10"/>
        </w:numPr>
        <w:autoSpaceDE w:val="0"/>
        <w:autoSpaceDN w:val="0"/>
        <w:adjustRightInd w:val="0"/>
        <w:rPr>
          <w:rFonts w:ascii="Arial" w:hAnsi="Arial" w:cs="Arial"/>
          <w:color w:val="000000"/>
          <w:sz w:val="24"/>
          <w:szCs w:val="24"/>
        </w:rPr>
      </w:pPr>
      <w:r w:rsidRPr="008D624E">
        <w:rPr>
          <w:rFonts w:ascii="Arial" w:hAnsi="Arial" w:cs="Arial"/>
          <w:b/>
          <w:color w:val="000000"/>
          <w:sz w:val="24"/>
          <w:szCs w:val="24"/>
        </w:rPr>
        <w:lastRenderedPageBreak/>
        <w:t>Writing:</w:t>
      </w:r>
      <w:r>
        <w:rPr>
          <w:rFonts w:ascii="Arial" w:hAnsi="Arial" w:cs="Arial"/>
          <w:color w:val="000000"/>
          <w:sz w:val="24"/>
          <w:szCs w:val="24"/>
        </w:rPr>
        <w:t xml:space="preserve"> </w:t>
      </w:r>
      <w:r w:rsidR="00426FDE" w:rsidRPr="00426FDE">
        <w:rPr>
          <w:rFonts w:ascii="Arial" w:hAnsi="Arial" w:cs="Arial"/>
          <w:color w:val="000000"/>
          <w:sz w:val="24"/>
          <w:szCs w:val="24"/>
        </w:rPr>
        <w:t xml:space="preserve">Use </w:t>
      </w:r>
      <w:proofErr w:type="spellStart"/>
      <w:r w:rsidR="00426FDE" w:rsidRPr="00426FDE">
        <w:rPr>
          <w:rFonts w:ascii="Arial" w:hAnsi="Arial" w:cs="Arial"/>
          <w:color w:val="000000"/>
          <w:sz w:val="24"/>
          <w:szCs w:val="24"/>
        </w:rPr>
        <w:t>APA</w:t>
      </w:r>
      <w:proofErr w:type="spellEnd"/>
      <w:r w:rsidR="00426FDE" w:rsidRPr="00426FDE">
        <w:rPr>
          <w:rFonts w:ascii="Arial" w:hAnsi="Arial" w:cs="Arial"/>
          <w:color w:val="000000"/>
          <w:sz w:val="24"/>
          <w:szCs w:val="24"/>
        </w:rPr>
        <w:t xml:space="preserve"> guidelines for all course assignments. This website links to </w:t>
      </w:r>
      <w:proofErr w:type="spellStart"/>
      <w:r w:rsidR="00426FDE" w:rsidRPr="00426FDE">
        <w:rPr>
          <w:rFonts w:ascii="Arial" w:hAnsi="Arial" w:cs="Arial"/>
          <w:color w:val="000000"/>
          <w:sz w:val="24"/>
          <w:szCs w:val="24"/>
        </w:rPr>
        <w:t>APA</w:t>
      </w:r>
      <w:proofErr w:type="spellEnd"/>
      <w:r>
        <w:rPr>
          <w:rFonts w:ascii="Arial" w:hAnsi="Arial" w:cs="Arial"/>
          <w:color w:val="000000"/>
          <w:sz w:val="24"/>
          <w:szCs w:val="24"/>
        </w:rPr>
        <w:t xml:space="preserve"> </w:t>
      </w:r>
      <w:r w:rsidR="00426FDE" w:rsidRPr="008D624E">
        <w:rPr>
          <w:rFonts w:ascii="Arial" w:hAnsi="Arial" w:cs="Arial"/>
          <w:color w:val="000000"/>
          <w:sz w:val="24"/>
          <w:szCs w:val="24"/>
        </w:rPr>
        <w:t>format guidelines</w:t>
      </w:r>
      <w:r w:rsidR="00A4173B">
        <w:rPr>
          <w:rFonts w:ascii="Arial" w:hAnsi="Arial" w:cs="Arial"/>
          <w:color w:val="000000"/>
          <w:sz w:val="24"/>
          <w:szCs w:val="24"/>
        </w:rPr>
        <w:t>:</w:t>
      </w:r>
      <w:r w:rsidR="00426FDE" w:rsidRPr="008D624E">
        <w:rPr>
          <w:rFonts w:ascii="Arial" w:hAnsi="Arial" w:cs="Arial"/>
          <w:color w:val="000000"/>
          <w:sz w:val="24"/>
          <w:szCs w:val="24"/>
        </w:rPr>
        <w:t xml:space="preserve"> </w:t>
      </w:r>
      <w:r w:rsidR="00426FDE" w:rsidRPr="008D624E">
        <w:rPr>
          <w:rFonts w:ascii="Arial" w:hAnsi="Arial" w:cs="Arial"/>
          <w:color w:val="0000FF"/>
          <w:sz w:val="24"/>
          <w:szCs w:val="24"/>
        </w:rPr>
        <w:t>http://www.apastyle.apa.org</w:t>
      </w:r>
    </w:p>
    <w:p w:rsidR="00426FDE" w:rsidRPr="00426FDE" w:rsidRDefault="00426FDE" w:rsidP="00426FDE">
      <w:pPr>
        <w:autoSpaceDE w:val="0"/>
        <w:autoSpaceDN w:val="0"/>
        <w:adjustRightInd w:val="0"/>
        <w:ind w:left="360"/>
        <w:rPr>
          <w:rFonts w:ascii="Arial" w:hAnsi="Arial" w:cs="Arial"/>
          <w:color w:val="000000"/>
          <w:sz w:val="24"/>
          <w:szCs w:val="24"/>
        </w:rPr>
      </w:pPr>
      <w:r w:rsidRPr="00426FDE">
        <w:rPr>
          <w:rFonts w:ascii="Arial" w:hAnsi="Arial" w:cs="Arial"/>
          <w:color w:val="000000"/>
          <w:sz w:val="24"/>
          <w:szCs w:val="24"/>
        </w:rPr>
        <w:t xml:space="preserve">We will use person-first language in our class discussions and written assignments (and ideally in our professional practice). Please refer to “Guidelines for Non-Handicapping Language in </w:t>
      </w:r>
      <w:proofErr w:type="spellStart"/>
      <w:r w:rsidRPr="00426FDE">
        <w:rPr>
          <w:rFonts w:ascii="Arial" w:hAnsi="Arial" w:cs="Arial"/>
          <w:color w:val="000000"/>
          <w:sz w:val="24"/>
          <w:szCs w:val="24"/>
        </w:rPr>
        <w:t>APA</w:t>
      </w:r>
      <w:proofErr w:type="spellEnd"/>
      <w:r w:rsidRPr="00426FDE">
        <w:rPr>
          <w:rFonts w:ascii="Arial" w:hAnsi="Arial" w:cs="Arial"/>
          <w:color w:val="000000"/>
          <w:sz w:val="24"/>
          <w:szCs w:val="24"/>
        </w:rPr>
        <w:t xml:space="preserve"> Journals”</w:t>
      </w:r>
    </w:p>
    <w:p w:rsidR="00426FDE" w:rsidRPr="00426FDE" w:rsidRDefault="00E072FC" w:rsidP="00426FDE">
      <w:pPr>
        <w:autoSpaceDE w:val="0"/>
        <w:autoSpaceDN w:val="0"/>
        <w:adjustRightInd w:val="0"/>
        <w:ind w:left="360"/>
        <w:rPr>
          <w:rFonts w:ascii="Arial" w:hAnsi="Arial" w:cs="Arial"/>
          <w:sz w:val="24"/>
          <w:szCs w:val="24"/>
        </w:rPr>
      </w:pPr>
      <w:hyperlink r:id="rId9" w:history="1">
        <w:r w:rsidR="00426FDE" w:rsidRPr="00426FDE">
          <w:rPr>
            <w:rStyle w:val="Hyperlink"/>
            <w:rFonts w:ascii="Arial" w:hAnsi="Arial" w:cs="Arial"/>
            <w:sz w:val="24"/>
            <w:szCs w:val="24"/>
          </w:rPr>
          <w:t>http://www.apastyle.org/disabilities.html</w:t>
        </w:r>
      </w:hyperlink>
      <w:r w:rsidR="00426FDE" w:rsidRPr="00426FDE">
        <w:rPr>
          <w:rFonts w:ascii="Arial" w:hAnsi="Arial" w:cs="Arial"/>
          <w:color w:val="0000FF"/>
          <w:sz w:val="24"/>
          <w:szCs w:val="24"/>
        </w:rPr>
        <w:t xml:space="preserve">. </w:t>
      </w:r>
      <w:r w:rsidR="00426FDE" w:rsidRPr="00426FDE">
        <w:rPr>
          <w:rFonts w:ascii="Arial" w:hAnsi="Arial" w:cs="Arial"/>
          <w:sz w:val="24"/>
          <w:szCs w:val="24"/>
        </w:rPr>
        <w:t>We will also strive to replace the term “Mental Retardation” with “Intellectual Disabilities” in our oral and written communication in accordance with terminology choices in the disability community.</w:t>
      </w:r>
    </w:p>
    <w:p w:rsidR="00426FDE" w:rsidRPr="00426FDE" w:rsidRDefault="00426FDE" w:rsidP="00426FDE">
      <w:pPr>
        <w:autoSpaceDE w:val="0"/>
        <w:autoSpaceDN w:val="0"/>
        <w:adjustRightInd w:val="0"/>
        <w:ind w:left="360"/>
        <w:rPr>
          <w:rFonts w:ascii="Arial" w:hAnsi="Arial" w:cs="Arial"/>
          <w:sz w:val="24"/>
          <w:szCs w:val="24"/>
        </w:rPr>
      </w:pPr>
    </w:p>
    <w:p w:rsidR="001A4844" w:rsidRPr="001A4844" w:rsidRDefault="001A4844" w:rsidP="001A4844">
      <w:pPr>
        <w:numPr>
          <w:ilvl w:val="0"/>
          <w:numId w:val="10"/>
        </w:numPr>
        <w:tabs>
          <w:tab w:val="num" w:pos="1440"/>
        </w:tabs>
        <w:autoSpaceDE w:val="0"/>
        <w:autoSpaceDN w:val="0"/>
        <w:adjustRightInd w:val="0"/>
        <w:rPr>
          <w:rFonts w:ascii="Arial" w:hAnsi="Arial" w:cs="Arial"/>
          <w:color w:val="000000"/>
          <w:sz w:val="24"/>
          <w:szCs w:val="24"/>
        </w:rPr>
      </w:pPr>
      <w:r w:rsidRPr="008D624E">
        <w:rPr>
          <w:rFonts w:ascii="Arial" w:hAnsi="Arial" w:cs="Arial"/>
          <w:b/>
          <w:color w:val="000000"/>
          <w:sz w:val="24"/>
          <w:szCs w:val="24"/>
        </w:rPr>
        <w:t>Email:</w:t>
      </w:r>
      <w:r w:rsidRPr="001A4844">
        <w:rPr>
          <w:rFonts w:ascii="Arial" w:hAnsi="Arial" w:cs="Arial"/>
          <w:color w:val="000000"/>
          <w:sz w:val="24"/>
          <w:szCs w:val="24"/>
        </w:rPr>
        <w:t xml:space="preserve"> Please note that your </w:t>
      </w:r>
      <w:proofErr w:type="spellStart"/>
      <w:r w:rsidRPr="001A4844">
        <w:rPr>
          <w:rFonts w:ascii="Arial" w:hAnsi="Arial" w:cs="Arial"/>
          <w:color w:val="000000"/>
          <w:sz w:val="24"/>
          <w:szCs w:val="24"/>
        </w:rPr>
        <w:t>GMU</w:t>
      </w:r>
      <w:proofErr w:type="spellEnd"/>
      <w:r w:rsidRPr="001A4844">
        <w:rPr>
          <w:rFonts w:ascii="Arial" w:hAnsi="Arial" w:cs="Arial"/>
          <w:color w:val="000000"/>
          <w:sz w:val="24"/>
          <w:szCs w:val="24"/>
        </w:rPr>
        <w:t xml:space="preserve"> email will be used exclusively for this course and your Blackboard account will be changed to your </w:t>
      </w:r>
      <w:proofErr w:type="spellStart"/>
      <w:r w:rsidRPr="001A4844">
        <w:rPr>
          <w:rFonts w:ascii="Arial" w:hAnsi="Arial" w:cs="Arial"/>
          <w:color w:val="000000"/>
          <w:sz w:val="24"/>
          <w:szCs w:val="24"/>
        </w:rPr>
        <w:t>GMU</w:t>
      </w:r>
      <w:proofErr w:type="spellEnd"/>
      <w:r w:rsidRPr="001A4844">
        <w:rPr>
          <w:rFonts w:ascii="Arial" w:hAnsi="Arial" w:cs="Arial"/>
          <w:color w:val="000000"/>
          <w:sz w:val="24"/>
          <w:szCs w:val="24"/>
        </w:rPr>
        <w:t xml:space="preserve"> account: Please activate and forward your </w:t>
      </w:r>
      <w:proofErr w:type="spellStart"/>
      <w:r w:rsidRPr="001A4844">
        <w:rPr>
          <w:rFonts w:ascii="Arial" w:hAnsi="Arial" w:cs="Arial"/>
          <w:color w:val="000000"/>
          <w:sz w:val="24"/>
          <w:szCs w:val="24"/>
        </w:rPr>
        <w:t>gmu</w:t>
      </w:r>
      <w:proofErr w:type="spellEnd"/>
      <w:r w:rsidRPr="001A4844">
        <w:rPr>
          <w:rFonts w:ascii="Arial" w:hAnsi="Arial" w:cs="Arial"/>
          <w:color w:val="000000"/>
          <w:sz w:val="24"/>
          <w:szCs w:val="24"/>
        </w:rPr>
        <w:t xml:space="preserve"> email to your most-checked account! Go to </w:t>
      </w:r>
      <w:hyperlink r:id="rId10" w:history="1">
        <w:r w:rsidRPr="001A4844">
          <w:rPr>
            <w:rStyle w:val="Hyperlink"/>
            <w:rFonts w:ascii="Arial" w:hAnsi="Arial" w:cs="Arial"/>
            <w:sz w:val="24"/>
            <w:szCs w:val="24"/>
          </w:rPr>
          <w:t>http://mail.gmu.edu</w:t>
        </w:r>
      </w:hyperlink>
      <w:r w:rsidRPr="001A4844">
        <w:rPr>
          <w:rFonts w:ascii="Arial" w:hAnsi="Arial" w:cs="Arial"/>
          <w:color w:val="000000"/>
          <w:sz w:val="24"/>
          <w:szCs w:val="24"/>
        </w:rPr>
        <w:t>. Click on Options tab at the top of the page. Click on Settings link on the left of the page. Type in your most-checked email account in the box labeled Mail Forwarding.</w:t>
      </w:r>
    </w:p>
    <w:p w:rsidR="00426FDE" w:rsidRPr="00426FDE" w:rsidRDefault="00426FDE" w:rsidP="00426FDE">
      <w:pPr>
        <w:autoSpaceDE w:val="0"/>
        <w:autoSpaceDN w:val="0"/>
        <w:adjustRightInd w:val="0"/>
        <w:rPr>
          <w:rFonts w:ascii="Arial" w:hAnsi="Arial" w:cs="Arial"/>
          <w:color w:val="000000"/>
          <w:sz w:val="24"/>
          <w:szCs w:val="24"/>
        </w:rPr>
      </w:pPr>
    </w:p>
    <w:p w:rsidR="00426FDE" w:rsidRPr="008D624E" w:rsidRDefault="00426FDE" w:rsidP="008D624E">
      <w:pPr>
        <w:numPr>
          <w:ilvl w:val="0"/>
          <w:numId w:val="13"/>
        </w:numPr>
        <w:autoSpaceDE w:val="0"/>
        <w:autoSpaceDN w:val="0"/>
        <w:adjustRightInd w:val="0"/>
        <w:rPr>
          <w:rFonts w:ascii="Arial" w:hAnsi="Arial" w:cs="Arial"/>
          <w:color w:val="000000"/>
          <w:sz w:val="24"/>
          <w:szCs w:val="24"/>
        </w:rPr>
      </w:pPr>
      <w:r w:rsidRPr="008D624E">
        <w:rPr>
          <w:rFonts w:ascii="Arial" w:hAnsi="Arial" w:cs="Arial"/>
          <w:b/>
          <w:color w:val="000000"/>
          <w:sz w:val="24"/>
          <w:szCs w:val="24"/>
        </w:rPr>
        <w:t>Be an Informed Student</w:t>
      </w:r>
      <w:r w:rsidR="008D624E" w:rsidRPr="008D624E">
        <w:rPr>
          <w:rFonts w:ascii="Arial" w:hAnsi="Arial" w:cs="Arial"/>
          <w:b/>
          <w:color w:val="000000"/>
          <w:sz w:val="24"/>
          <w:szCs w:val="24"/>
        </w:rPr>
        <w:t>:</w:t>
      </w:r>
      <w:r w:rsidRPr="00426FDE">
        <w:rPr>
          <w:rFonts w:ascii="Arial" w:hAnsi="Arial" w:cs="Arial"/>
          <w:color w:val="000000"/>
          <w:sz w:val="24"/>
          <w:szCs w:val="24"/>
        </w:rPr>
        <w:t xml:space="preserve"> </w:t>
      </w:r>
      <w:r w:rsidRPr="008D624E">
        <w:rPr>
          <w:rFonts w:ascii="Arial" w:hAnsi="Arial" w:cs="Arial"/>
          <w:color w:val="000000"/>
          <w:sz w:val="24"/>
          <w:szCs w:val="24"/>
        </w:rPr>
        <w:t>Negotiating all the requirements for your Master’s and/or VA Licensure is extremely complex. It is imperative that you schedule a phone or in-person appointment with the Special Education Advisor, (</w:t>
      </w:r>
      <w:proofErr w:type="spellStart"/>
      <w:r w:rsidRPr="008D624E">
        <w:rPr>
          <w:rFonts w:ascii="Arial" w:hAnsi="Arial" w:cs="Arial"/>
          <w:color w:val="000000"/>
          <w:sz w:val="24"/>
          <w:szCs w:val="24"/>
        </w:rPr>
        <w:t>Jancy</w:t>
      </w:r>
      <w:proofErr w:type="spellEnd"/>
      <w:r w:rsidRPr="008D624E">
        <w:rPr>
          <w:rFonts w:ascii="Arial" w:hAnsi="Arial" w:cs="Arial"/>
          <w:color w:val="000000"/>
          <w:sz w:val="24"/>
          <w:szCs w:val="24"/>
        </w:rPr>
        <w:t xml:space="preserve"> Templeton (</w:t>
      </w:r>
      <w:hyperlink r:id="rId11" w:history="1">
        <w:r w:rsidRPr="008D624E">
          <w:rPr>
            <w:rStyle w:val="Hyperlink"/>
            <w:rFonts w:ascii="Arial" w:hAnsi="Arial" w:cs="Arial"/>
            <w:sz w:val="24"/>
            <w:szCs w:val="24"/>
          </w:rPr>
          <w:t>jtemple1@gmu.edu</w:t>
        </w:r>
      </w:hyperlink>
      <w:r w:rsidRPr="008D624E">
        <w:rPr>
          <w:rFonts w:ascii="Arial" w:hAnsi="Arial" w:cs="Arial"/>
          <w:color w:val="000000"/>
          <w:sz w:val="24"/>
          <w:szCs w:val="24"/>
        </w:rPr>
        <w:t xml:space="preserve">), </w:t>
      </w:r>
      <w:proofErr w:type="gramStart"/>
      <w:r w:rsidRPr="008D624E">
        <w:rPr>
          <w:rFonts w:ascii="Arial" w:hAnsi="Arial" w:cs="Arial"/>
          <w:color w:val="000000"/>
          <w:sz w:val="24"/>
          <w:szCs w:val="24"/>
        </w:rPr>
        <w:t>703</w:t>
      </w:r>
      <w:proofErr w:type="gramEnd"/>
      <w:r w:rsidRPr="008D624E">
        <w:rPr>
          <w:rFonts w:ascii="Arial" w:hAnsi="Arial" w:cs="Arial"/>
          <w:color w:val="000000"/>
          <w:sz w:val="24"/>
          <w:szCs w:val="24"/>
        </w:rPr>
        <w:t>/993-2387). This will ensure that you rectify any outstanding issues, are timely with all necessary paperwork, and are ultimately in good standing to graduate on time.</w:t>
      </w:r>
    </w:p>
    <w:p w:rsidR="00426FDE" w:rsidRPr="00426FDE" w:rsidRDefault="00426FDE" w:rsidP="00426FDE">
      <w:pPr>
        <w:autoSpaceDE w:val="0"/>
        <w:autoSpaceDN w:val="0"/>
        <w:adjustRightInd w:val="0"/>
        <w:rPr>
          <w:rFonts w:ascii="Arial" w:hAnsi="Arial" w:cs="Arial"/>
          <w:bCs/>
          <w:color w:val="000000"/>
          <w:sz w:val="24"/>
          <w:szCs w:val="24"/>
        </w:rPr>
      </w:pPr>
    </w:p>
    <w:p w:rsidR="00426FDE" w:rsidRPr="008D624E" w:rsidRDefault="00426FDE" w:rsidP="00426FDE">
      <w:pPr>
        <w:numPr>
          <w:ilvl w:val="0"/>
          <w:numId w:val="13"/>
        </w:numPr>
        <w:autoSpaceDE w:val="0"/>
        <w:autoSpaceDN w:val="0"/>
        <w:adjustRightInd w:val="0"/>
        <w:rPr>
          <w:rFonts w:ascii="Arial" w:hAnsi="Arial" w:cs="Arial"/>
          <w:b/>
          <w:bCs/>
          <w:color w:val="000000"/>
          <w:sz w:val="24"/>
          <w:szCs w:val="24"/>
        </w:rPr>
      </w:pPr>
      <w:r w:rsidRPr="00426FDE">
        <w:rPr>
          <w:rFonts w:ascii="Arial" w:hAnsi="Arial" w:cs="Arial"/>
          <w:b/>
          <w:bCs/>
          <w:color w:val="000000"/>
          <w:sz w:val="24"/>
          <w:szCs w:val="24"/>
        </w:rPr>
        <w:t>Using Blackboard:</w:t>
      </w:r>
      <w:r w:rsidR="008D624E">
        <w:rPr>
          <w:rFonts w:ascii="Arial" w:hAnsi="Arial" w:cs="Arial"/>
          <w:b/>
          <w:bCs/>
          <w:color w:val="000000"/>
          <w:sz w:val="24"/>
          <w:szCs w:val="24"/>
        </w:rPr>
        <w:t xml:space="preserve"> </w:t>
      </w:r>
      <w:proofErr w:type="spellStart"/>
      <w:r w:rsidRPr="008D624E">
        <w:rPr>
          <w:rFonts w:ascii="Arial" w:hAnsi="Arial" w:cs="Arial"/>
          <w:bCs/>
          <w:color w:val="000000"/>
          <w:sz w:val="24"/>
          <w:szCs w:val="24"/>
        </w:rPr>
        <w:t>GMU’s</w:t>
      </w:r>
      <w:proofErr w:type="spellEnd"/>
      <w:r w:rsidRPr="008D624E">
        <w:rPr>
          <w:rFonts w:ascii="Arial" w:hAnsi="Arial" w:cs="Arial"/>
          <w:bCs/>
          <w:color w:val="000000"/>
          <w:sz w:val="24"/>
          <w:szCs w:val="24"/>
        </w:rPr>
        <w:t xml:space="preserve"> </w:t>
      </w:r>
      <w:r w:rsidRPr="008D624E">
        <w:rPr>
          <w:rFonts w:ascii="Arial" w:hAnsi="Arial" w:cs="Arial"/>
          <w:color w:val="000000"/>
          <w:sz w:val="24"/>
          <w:szCs w:val="24"/>
        </w:rPr>
        <w:t xml:space="preserve">Blackboard will be used to post important information and presentations for this course and for you to check grades and communicate with your classmates. </w:t>
      </w:r>
      <w:r w:rsidR="008D624E">
        <w:rPr>
          <w:rFonts w:ascii="Arial" w:hAnsi="Arial" w:cs="Arial"/>
          <w:color w:val="000000"/>
          <w:sz w:val="24"/>
          <w:szCs w:val="24"/>
        </w:rPr>
        <w:t xml:space="preserve">It is also how your instructor will email you. </w:t>
      </w:r>
      <w:r w:rsidRPr="008D624E">
        <w:rPr>
          <w:rFonts w:ascii="Arial" w:hAnsi="Arial" w:cs="Arial"/>
          <w:color w:val="000000"/>
          <w:sz w:val="24"/>
          <w:szCs w:val="24"/>
        </w:rPr>
        <w:t>You should check Blackboard at least</w:t>
      </w:r>
      <w:r w:rsidR="008D624E">
        <w:rPr>
          <w:rFonts w:ascii="Arial" w:hAnsi="Arial" w:cs="Arial"/>
          <w:color w:val="000000"/>
          <w:sz w:val="24"/>
          <w:szCs w:val="24"/>
        </w:rPr>
        <w:t xml:space="preserve"> </w:t>
      </w:r>
      <w:r w:rsidRPr="008D624E">
        <w:rPr>
          <w:rFonts w:ascii="Arial" w:hAnsi="Arial" w:cs="Arial"/>
          <w:color w:val="000000"/>
          <w:sz w:val="24"/>
          <w:szCs w:val="24"/>
        </w:rPr>
        <w:t>once a week and right before class to make sure you are informed about class/</w:t>
      </w:r>
      <w:proofErr w:type="spellStart"/>
      <w:r w:rsidRPr="008D624E">
        <w:rPr>
          <w:rFonts w:ascii="Arial" w:hAnsi="Arial" w:cs="Arial"/>
          <w:color w:val="000000"/>
          <w:sz w:val="24"/>
          <w:szCs w:val="24"/>
        </w:rPr>
        <w:t>GMU</w:t>
      </w:r>
      <w:proofErr w:type="spellEnd"/>
      <w:r w:rsidRPr="008D624E">
        <w:rPr>
          <w:rFonts w:ascii="Arial" w:hAnsi="Arial" w:cs="Arial"/>
          <w:color w:val="000000"/>
          <w:sz w:val="24"/>
          <w:szCs w:val="24"/>
        </w:rPr>
        <w:t xml:space="preserve"> issues.</w:t>
      </w:r>
    </w:p>
    <w:p w:rsidR="00426FDE" w:rsidRPr="00426FDE" w:rsidRDefault="00426FDE" w:rsidP="008D624E">
      <w:pPr>
        <w:autoSpaceDE w:val="0"/>
        <w:autoSpaceDN w:val="0"/>
        <w:adjustRightInd w:val="0"/>
        <w:ind w:left="360"/>
        <w:rPr>
          <w:rFonts w:ascii="Arial" w:hAnsi="Arial" w:cs="Arial"/>
          <w:color w:val="000000"/>
          <w:sz w:val="24"/>
          <w:szCs w:val="24"/>
        </w:rPr>
      </w:pPr>
      <w:r w:rsidRPr="00426FDE">
        <w:rPr>
          <w:rFonts w:ascii="Arial" w:hAnsi="Arial" w:cs="Arial"/>
          <w:color w:val="000000"/>
          <w:sz w:val="24"/>
          <w:szCs w:val="24"/>
        </w:rPr>
        <w:t xml:space="preserve">Your </w:t>
      </w:r>
      <w:proofErr w:type="spellStart"/>
      <w:r w:rsidRPr="00426FDE">
        <w:rPr>
          <w:rFonts w:ascii="Arial" w:hAnsi="Arial" w:cs="Arial"/>
          <w:color w:val="000000"/>
          <w:sz w:val="24"/>
          <w:szCs w:val="24"/>
        </w:rPr>
        <w:t>GMU</w:t>
      </w:r>
      <w:proofErr w:type="spellEnd"/>
      <w:r w:rsidRPr="00426FDE">
        <w:rPr>
          <w:rFonts w:ascii="Arial" w:hAnsi="Arial" w:cs="Arial"/>
          <w:color w:val="000000"/>
          <w:sz w:val="24"/>
          <w:szCs w:val="24"/>
        </w:rPr>
        <w:t xml:space="preserve"> email address will be entered in the </w:t>
      </w:r>
      <w:r w:rsidRPr="00426FDE">
        <w:rPr>
          <w:rFonts w:ascii="Arial" w:hAnsi="Arial" w:cs="Arial"/>
          <w:bCs/>
          <w:color w:val="000000"/>
          <w:sz w:val="24"/>
          <w:szCs w:val="24"/>
        </w:rPr>
        <w:t xml:space="preserve">Blackboard </w:t>
      </w:r>
      <w:r w:rsidRPr="00426FDE">
        <w:rPr>
          <w:rFonts w:ascii="Arial" w:hAnsi="Arial" w:cs="Arial"/>
          <w:color w:val="000000"/>
          <w:sz w:val="24"/>
          <w:szCs w:val="24"/>
        </w:rPr>
        <w:t>system.</w:t>
      </w:r>
    </w:p>
    <w:p w:rsidR="00426FDE" w:rsidRPr="00426FDE" w:rsidRDefault="00426FDE" w:rsidP="008D624E">
      <w:pPr>
        <w:autoSpaceDE w:val="0"/>
        <w:autoSpaceDN w:val="0"/>
        <w:adjustRightInd w:val="0"/>
        <w:ind w:left="360"/>
        <w:rPr>
          <w:rFonts w:ascii="Arial" w:hAnsi="Arial" w:cs="Arial"/>
          <w:bCs/>
          <w:color w:val="000000"/>
          <w:sz w:val="24"/>
          <w:szCs w:val="24"/>
        </w:rPr>
      </w:pPr>
      <w:r w:rsidRPr="00426FDE">
        <w:rPr>
          <w:rFonts w:ascii="Arial" w:hAnsi="Arial" w:cs="Arial"/>
          <w:color w:val="000000"/>
          <w:sz w:val="24"/>
          <w:szCs w:val="24"/>
        </w:rPr>
        <w:t xml:space="preserve">The following is how you will access the </w:t>
      </w:r>
      <w:r w:rsidRPr="00426FDE">
        <w:rPr>
          <w:rFonts w:ascii="Arial" w:hAnsi="Arial" w:cs="Arial"/>
          <w:bCs/>
          <w:color w:val="000000"/>
          <w:sz w:val="24"/>
          <w:szCs w:val="24"/>
        </w:rPr>
        <w:t>Blackboard-</w:t>
      </w:r>
      <w:proofErr w:type="spellStart"/>
      <w:r w:rsidRPr="00426FDE">
        <w:rPr>
          <w:rFonts w:ascii="Arial" w:hAnsi="Arial" w:cs="Arial"/>
          <w:bCs/>
          <w:color w:val="000000"/>
          <w:sz w:val="24"/>
          <w:szCs w:val="24"/>
        </w:rPr>
        <w:t>GSE</w:t>
      </w:r>
      <w:proofErr w:type="spellEnd"/>
      <w:r w:rsidRPr="00426FDE">
        <w:rPr>
          <w:rFonts w:ascii="Arial" w:hAnsi="Arial" w:cs="Arial"/>
          <w:bCs/>
          <w:color w:val="000000"/>
          <w:sz w:val="24"/>
          <w:szCs w:val="24"/>
        </w:rPr>
        <w:t xml:space="preserve"> Login Page:</w:t>
      </w:r>
    </w:p>
    <w:p w:rsidR="00426FDE" w:rsidRPr="00426FDE" w:rsidRDefault="00426FDE" w:rsidP="008D624E">
      <w:pPr>
        <w:autoSpaceDE w:val="0"/>
        <w:autoSpaceDN w:val="0"/>
        <w:adjustRightInd w:val="0"/>
        <w:ind w:left="360"/>
        <w:rPr>
          <w:rFonts w:ascii="Arial" w:hAnsi="Arial" w:cs="Arial"/>
          <w:color w:val="000000"/>
          <w:sz w:val="24"/>
          <w:szCs w:val="24"/>
        </w:rPr>
      </w:pPr>
      <w:r w:rsidRPr="00426FDE">
        <w:rPr>
          <w:rFonts w:ascii="Arial" w:hAnsi="Arial" w:cs="Arial"/>
          <w:color w:val="000000"/>
          <w:sz w:val="24"/>
          <w:szCs w:val="24"/>
        </w:rPr>
        <w:t xml:space="preserve">Enter the URL </w:t>
      </w:r>
      <w:r w:rsidRPr="00426FDE">
        <w:rPr>
          <w:rFonts w:ascii="Arial" w:hAnsi="Arial" w:cs="Arial"/>
          <w:color w:val="0000FF"/>
          <w:sz w:val="24"/>
          <w:szCs w:val="24"/>
        </w:rPr>
        <w:t>http://</w:t>
      </w:r>
      <w:r w:rsidR="007B4C76">
        <w:rPr>
          <w:rFonts w:ascii="Arial" w:hAnsi="Arial" w:cs="Arial"/>
          <w:color w:val="0000FF"/>
          <w:sz w:val="24"/>
          <w:szCs w:val="24"/>
        </w:rPr>
        <w:t>courses</w:t>
      </w:r>
      <w:r w:rsidRPr="00426FDE">
        <w:rPr>
          <w:rFonts w:ascii="Arial" w:hAnsi="Arial" w:cs="Arial"/>
          <w:color w:val="0000FF"/>
          <w:sz w:val="24"/>
          <w:szCs w:val="24"/>
        </w:rPr>
        <w:t xml:space="preserve">.gmu.edu </w:t>
      </w:r>
      <w:r w:rsidRPr="00426FDE">
        <w:rPr>
          <w:rFonts w:ascii="Arial" w:hAnsi="Arial" w:cs="Arial"/>
          <w:color w:val="000000"/>
          <w:sz w:val="24"/>
          <w:szCs w:val="24"/>
        </w:rPr>
        <w:t>into your browser location field.</w:t>
      </w:r>
    </w:p>
    <w:p w:rsidR="00426FDE" w:rsidRPr="00426FDE" w:rsidRDefault="00426FDE" w:rsidP="008D624E">
      <w:pPr>
        <w:autoSpaceDE w:val="0"/>
        <w:autoSpaceDN w:val="0"/>
        <w:adjustRightInd w:val="0"/>
        <w:ind w:left="360"/>
        <w:rPr>
          <w:rFonts w:ascii="Arial" w:hAnsi="Arial" w:cs="Arial"/>
          <w:color w:val="000000"/>
          <w:sz w:val="24"/>
          <w:szCs w:val="24"/>
        </w:rPr>
      </w:pPr>
      <w:r w:rsidRPr="00426FDE">
        <w:rPr>
          <w:rFonts w:ascii="Arial" w:hAnsi="Arial" w:cs="Arial"/>
          <w:color w:val="000000"/>
          <w:sz w:val="24"/>
          <w:szCs w:val="24"/>
        </w:rPr>
        <w:t xml:space="preserve">Click on the </w:t>
      </w:r>
      <w:r w:rsidRPr="00426FDE">
        <w:rPr>
          <w:rFonts w:ascii="Arial" w:hAnsi="Arial" w:cs="Arial"/>
          <w:bCs/>
          <w:color w:val="000000"/>
          <w:sz w:val="24"/>
          <w:szCs w:val="24"/>
        </w:rPr>
        <w:t xml:space="preserve">Login </w:t>
      </w:r>
      <w:r w:rsidRPr="00426FDE">
        <w:rPr>
          <w:rFonts w:ascii="Arial" w:hAnsi="Arial" w:cs="Arial"/>
          <w:color w:val="000000"/>
          <w:sz w:val="24"/>
          <w:szCs w:val="24"/>
        </w:rPr>
        <w:t>button.</w:t>
      </w:r>
    </w:p>
    <w:p w:rsidR="00426FDE" w:rsidRPr="00426FDE" w:rsidRDefault="00426FDE" w:rsidP="007B4C76">
      <w:pPr>
        <w:autoSpaceDE w:val="0"/>
        <w:autoSpaceDN w:val="0"/>
        <w:adjustRightInd w:val="0"/>
        <w:ind w:left="360"/>
        <w:rPr>
          <w:rFonts w:ascii="Arial" w:hAnsi="Arial" w:cs="Arial"/>
          <w:color w:val="000000"/>
          <w:sz w:val="24"/>
          <w:szCs w:val="24"/>
        </w:rPr>
      </w:pPr>
      <w:r w:rsidRPr="00426FDE">
        <w:rPr>
          <w:rFonts w:ascii="Arial" w:hAnsi="Arial" w:cs="Arial"/>
          <w:color w:val="000000"/>
          <w:sz w:val="24"/>
          <w:szCs w:val="24"/>
        </w:rPr>
        <w:t xml:space="preserve">Enter your </w:t>
      </w:r>
      <w:r w:rsidRPr="00426FDE">
        <w:rPr>
          <w:rFonts w:ascii="Arial" w:hAnsi="Arial" w:cs="Arial"/>
          <w:bCs/>
          <w:color w:val="000000"/>
          <w:sz w:val="24"/>
          <w:szCs w:val="24"/>
        </w:rPr>
        <w:t xml:space="preserve">Username &amp; Password </w:t>
      </w:r>
      <w:r w:rsidRPr="00426FDE">
        <w:rPr>
          <w:rFonts w:ascii="Arial" w:hAnsi="Arial" w:cs="Arial"/>
          <w:color w:val="000000"/>
          <w:sz w:val="24"/>
          <w:szCs w:val="24"/>
        </w:rPr>
        <w:t xml:space="preserve">assigned to you. </w:t>
      </w:r>
    </w:p>
    <w:p w:rsidR="00426FDE" w:rsidRPr="00426FDE" w:rsidRDefault="00426FDE" w:rsidP="008D624E">
      <w:pPr>
        <w:autoSpaceDE w:val="0"/>
        <w:autoSpaceDN w:val="0"/>
        <w:adjustRightInd w:val="0"/>
        <w:ind w:left="360"/>
        <w:rPr>
          <w:rFonts w:ascii="Arial" w:hAnsi="Arial" w:cs="Arial"/>
          <w:color w:val="000000"/>
          <w:sz w:val="24"/>
          <w:szCs w:val="24"/>
        </w:rPr>
      </w:pPr>
      <w:r w:rsidRPr="00426FDE">
        <w:rPr>
          <w:rFonts w:ascii="Arial" w:hAnsi="Arial" w:cs="Arial"/>
          <w:color w:val="000000"/>
          <w:sz w:val="24"/>
          <w:szCs w:val="24"/>
        </w:rPr>
        <w:t xml:space="preserve">Click </w:t>
      </w:r>
      <w:r w:rsidRPr="00426FDE">
        <w:rPr>
          <w:rFonts w:ascii="Arial" w:hAnsi="Arial" w:cs="Arial"/>
          <w:bCs/>
          <w:color w:val="000000"/>
          <w:sz w:val="24"/>
          <w:szCs w:val="24"/>
        </w:rPr>
        <w:t>Login</w:t>
      </w:r>
      <w:r w:rsidRPr="00426FDE">
        <w:rPr>
          <w:rFonts w:ascii="Arial" w:hAnsi="Arial" w:cs="Arial"/>
          <w:color w:val="000000"/>
          <w:sz w:val="24"/>
          <w:szCs w:val="24"/>
        </w:rPr>
        <w:t>.</w:t>
      </w:r>
    </w:p>
    <w:p w:rsidR="00426FDE" w:rsidRPr="00426FDE" w:rsidRDefault="00426FDE" w:rsidP="00426FDE">
      <w:pPr>
        <w:pStyle w:val="BodyText"/>
        <w:rPr>
          <w:rFonts w:ascii="Arial" w:hAnsi="Arial" w:cs="Arial"/>
          <w:bCs/>
        </w:rPr>
      </w:pPr>
      <w:r w:rsidRPr="00426FDE">
        <w:rPr>
          <w:rFonts w:ascii="Arial" w:hAnsi="Arial" w:cs="Arial"/>
          <w:bCs/>
        </w:rPr>
        <w:t xml:space="preserve"> </w:t>
      </w:r>
    </w:p>
    <w:p w:rsidR="00426FDE" w:rsidRPr="00426FDE" w:rsidRDefault="00426FDE" w:rsidP="00426FDE">
      <w:pPr>
        <w:rPr>
          <w:rFonts w:ascii="Arial" w:hAnsi="Arial" w:cs="Arial"/>
          <w:b/>
          <w:bCs/>
        </w:rPr>
      </w:pPr>
    </w:p>
    <w:p w:rsidR="00426FDE" w:rsidRPr="00426FDE" w:rsidRDefault="00426FDE" w:rsidP="00426FDE">
      <w:pPr>
        <w:rPr>
          <w:rFonts w:ascii="Arial" w:hAnsi="Arial" w:cs="Arial"/>
          <w:b/>
          <w:bCs/>
          <w:sz w:val="24"/>
          <w:szCs w:val="24"/>
        </w:rPr>
      </w:pPr>
      <w:r w:rsidRPr="00426FDE">
        <w:rPr>
          <w:rFonts w:ascii="Arial" w:hAnsi="Arial" w:cs="Arial"/>
          <w:b/>
          <w:bCs/>
          <w:sz w:val="24"/>
          <w:szCs w:val="24"/>
        </w:rPr>
        <w:t>COLLEGE OF EDUCATION AND HUMAN DEVELOPMENT STATEMENT OF EXPECTATIONS:</w:t>
      </w:r>
    </w:p>
    <w:p w:rsidR="00426FDE" w:rsidRPr="00426FDE" w:rsidRDefault="00426FDE" w:rsidP="00426FDE">
      <w:pPr>
        <w:rPr>
          <w:rFonts w:ascii="Arial" w:hAnsi="Arial" w:cs="Arial"/>
          <w:b/>
          <w:bCs/>
        </w:rPr>
      </w:pPr>
    </w:p>
    <w:p w:rsidR="00426FDE" w:rsidRPr="00426FDE" w:rsidRDefault="00426FDE" w:rsidP="00426FDE">
      <w:pPr>
        <w:ind w:left="360"/>
        <w:rPr>
          <w:rFonts w:ascii="Arial" w:hAnsi="Arial" w:cs="Arial"/>
          <w:sz w:val="24"/>
          <w:szCs w:val="24"/>
        </w:rPr>
      </w:pPr>
      <w:r w:rsidRPr="00426FDE">
        <w:rPr>
          <w:rFonts w:ascii="Arial" w:hAnsi="Arial" w:cs="Arial"/>
          <w:sz w:val="24"/>
          <w:szCs w:val="24"/>
        </w:rPr>
        <w:t xml:space="preserve">All students must abide by the following: </w:t>
      </w:r>
    </w:p>
    <w:p w:rsidR="00426FDE" w:rsidRPr="00426FDE" w:rsidRDefault="00426FDE" w:rsidP="00426FDE">
      <w:pPr>
        <w:rPr>
          <w:rFonts w:ascii="Arial" w:hAnsi="Arial" w:cs="Arial"/>
          <w:sz w:val="24"/>
          <w:szCs w:val="24"/>
        </w:rPr>
      </w:pPr>
    </w:p>
    <w:p w:rsidR="00426FDE" w:rsidRPr="00426FDE" w:rsidRDefault="00426FDE" w:rsidP="00426FDE">
      <w:pPr>
        <w:pStyle w:val="HTMLPreformatted"/>
        <w:numPr>
          <w:ilvl w:val="0"/>
          <w:numId w:val="9"/>
        </w:numPr>
        <w:rPr>
          <w:rFonts w:ascii="Arial" w:hAnsi="Arial" w:cs="Arial"/>
          <w:sz w:val="24"/>
          <w:szCs w:val="24"/>
        </w:rPr>
      </w:pPr>
      <w:r w:rsidRPr="00426FDE">
        <w:rPr>
          <w:rFonts w:ascii="Arial" w:hAnsi="Arial" w:cs="Arial"/>
          <w:sz w:val="24"/>
          <w:szCs w:val="24"/>
        </w:rPr>
        <w:t xml:space="preserve">Students are expected to exhibit professional behavior and dispositions. See </w:t>
      </w:r>
      <w:hyperlink r:id="rId12" w:history="1">
        <w:r w:rsidRPr="00426FDE">
          <w:rPr>
            <w:rStyle w:val="Hyperlink"/>
            <w:rFonts w:ascii="Arial" w:hAnsi="Arial" w:cs="Arial"/>
            <w:sz w:val="24"/>
            <w:szCs w:val="24"/>
          </w:rPr>
          <w:t>http://gse.gmu.edu/facultystaffres/profdisp.htm</w:t>
        </w:r>
      </w:hyperlink>
      <w:r w:rsidRPr="00426FDE">
        <w:rPr>
          <w:rFonts w:ascii="Arial" w:hAnsi="Arial" w:cs="Arial"/>
          <w:sz w:val="24"/>
          <w:szCs w:val="24"/>
        </w:rPr>
        <w:t xml:space="preserve"> for a listing of these dispositions.  </w:t>
      </w:r>
    </w:p>
    <w:p w:rsidR="00426FDE" w:rsidRPr="00426FDE" w:rsidRDefault="00426FDE" w:rsidP="00426FDE">
      <w:pPr>
        <w:rPr>
          <w:rFonts w:ascii="Arial" w:hAnsi="Arial" w:cs="Arial"/>
          <w:sz w:val="24"/>
          <w:szCs w:val="24"/>
        </w:rPr>
      </w:pPr>
    </w:p>
    <w:p w:rsidR="00426FDE" w:rsidRPr="00426FDE" w:rsidRDefault="00426FDE" w:rsidP="00426FDE">
      <w:pPr>
        <w:numPr>
          <w:ilvl w:val="0"/>
          <w:numId w:val="9"/>
        </w:numPr>
        <w:autoSpaceDE w:val="0"/>
        <w:autoSpaceDN w:val="0"/>
        <w:adjustRightInd w:val="0"/>
        <w:rPr>
          <w:rFonts w:ascii="Arial" w:hAnsi="Arial" w:cs="Arial"/>
          <w:color w:val="000000"/>
          <w:sz w:val="24"/>
          <w:szCs w:val="24"/>
        </w:rPr>
      </w:pPr>
      <w:r w:rsidRPr="00426FDE">
        <w:rPr>
          <w:rFonts w:ascii="Arial" w:hAnsi="Arial" w:cs="Arial"/>
          <w:color w:val="000000"/>
          <w:sz w:val="24"/>
          <w:szCs w:val="24"/>
        </w:rPr>
        <w:t xml:space="preserve">Students must follow the guidelines of the University Honor Code. See </w:t>
      </w:r>
      <w:r w:rsidRPr="00426FDE">
        <w:rPr>
          <w:rFonts w:ascii="Arial" w:hAnsi="Arial" w:cs="Arial"/>
          <w:color w:val="0000FF"/>
          <w:sz w:val="24"/>
          <w:szCs w:val="24"/>
        </w:rPr>
        <w:t xml:space="preserve">http://www.gmu.edu/catalog/apolicies/#TOC_H12 </w:t>
      </w:r>
      <w:r w:rsidRPr="00426FDE">
        <w:rPr>
          <w:rFonts w:ascii="Arial" w:hAnsi="Arial" w:cs="Arial"/>
          <w:color w:val="000000"/>
          <w:sz w:val="24"/>
          <w:szCs w:val="24"/>
        </w:rPr>
        <w:t xml:space="preserve">for the full honor code. </w:t>
      </w:r>
      <w:r w:rsidRPr="00426FDE">
        <w:rPr>
          <w:rFonts w:ascii="Arial" w:hAnsi="Arial" w:cs="Arial"/>
          <w:sz w:val="24"/>
          <w:szCs w:val="24"/>
        </w:rPr>
        <w:t>Students in this course are expected to exhibit academic integrity at all times</w:t>
      </w:r>
      <w:r w:rsidRPr="00426FDE">
        <w:rPr>
          <w:rFonts w:ascii="Arial" w:hAnsi="Arial" w:cs="Arial"/>
          <w:i/>
          <w:sz w:val="24"/>
          <w:szCs w:val="24"/>
        </w:rPr>
        <w:t xml:space="preserve">. </w:t>
      </w:r>
      <w:r w:rsidRPr="00426FDE">
        <w:rPr>
          <w:rFonts w:ascii="Arial" w:hAnsi="Arial" w:cs="Arial"/>
          <w:sz w:val="24"/>
          <w:szCs w:val="24"/>
        </w:rPr>
        <w:t xml:space="preserve"> Be aware that </w:t>
      </w:r>
      <w:r w:rsidRPr="00426FDE">
        <w:rPr>
          <w:rFonts w:ascii="Arial" w:hAnsi="Arial" w:cs="Arial"/>
          <w:bCs/>
          <w:sz w:val="24"/>
          <w:szCs w:val="24"/>
        </w:rPr>
        <w:lastRenderedPageBreak/>
        <w:t>plagiarism</w:t>
      </w:r>
      <w:r w:rsidRPr="00426FDE">
        <w:rPr>
          <w:rFonts w:ascii="Arial" w:hAnsi="Arial" w:cs="Arial"/>
          <w:sz w:val="24"/>
          <w:szCs w:val="24"/>
        </w:rPr>
        <w:t xml:space="preserve"> is presenting someone else's work as your own.  </w:t>
      </w:r>
      <w:r w:rsidRPr="00426FDE">
        <w:rPr>
          <w:rFonts w:ascii="Arial" w:hAnsi="Arial" w:cs="Arial"/>
          <w:b/>
          <w:sz w:val="24"/>
          <w:szCs w:val="24"/>
        </w:rPr>
        <w:t>Whether the act is deliberate or unintentional is irrelevant.</w:t>
      </w:r>
      <w:r w:rsidRPr="00426FDE">
        <w:rPr>
          <w:rFonts w:ascii="Arial" w:hAnsi="Arial" w:cs="Arial"/>
          <w:sz w:val="24"/>
          <w:szCs w:val="24"/>
        </w:rPr>
        <w:t xml:space="preserve">  You must take great care to give credit to an author when you borrow either exact words or ideas.  Generally, if you use 4 or more words in a row</w:t>
      </w:r>
      <w:r w:rsidRPr="00426FDE">
        <w:rPr>
          <w:rFonts w:ascii="Arial" w:hAnsi="Arial" w:cs="Arial"/>
        </w:rPr>
        <w:t xml:space="preserve"> </w:t>
      </w:r>
      <w:r w:rsidRPr="00426FDE">
        <w:rPr>
          <w:rFonts w:ascii="Arial" w:hAnsi="Arial" w:cs="Arial"/>
          <w:sz w:val="24"/>
          <w:szCs w:val="24"/>
        </w:rPr>
        <w:t xml:space="preserve">you should use quotation marks and a proper </w:t>
      </w:r>
      <w:proofErr w:type="spellStart"/>
      <w:r w:rsidRPr="00426FDE">
        <w:rPr>
          <w:rFonts w:ascii="Arial" w:hAnsi="Arial" w:cs="Arial"/>
          <w:sz w:val="24"/>
          <w:szCs w:val="24"/>
        </w:rPr>
        <w:t>APA</w:t>
      </w:r>
      <w:proofErr w:type="spellEnd"/>
      <w:r w:rsidRPr="00426FDE">
        <w:rPr>
          <w:rFonts w:ascii="Arial" w:hAnsi="Arial" w:cs="Arial"/>
          <w:sz w:val="24"/>
          <w:szCs w:val="24"/>
        </w:rPr>
        <w:t xml:space="preserve"> citation. Remember that plagiarism is a very serious offense and can result in dismissal from the University.  Evidence of plagiarism or any other form of cheating in this class will result in a zero on that assignment and a report of the incident to the Dean’s Office.</w:t>
      </w:r>
    </w:p>
    <w:p w:rsidR="00426FDE" w:rsidRPr="00426FDE" w:rsidRDefault="00426FDE" w:rsidP="00426FDE">
      <w:pPr>
        <w:pStyle w:val="HTMLPreformatted"/>
        <w:rPr>
          <w:rFonts w:ascii="Arial" w:hAnsi="Arial" w:cs="Arial"/>
          <w:sz w:val="24"/>
          <w:szCs w:val="24"/>
        </w:rPr>
      </w:pPr>
    </w:p>
    <w:p w:rsidR="00426FDE" w:rsidRPr="001A4844" w:rsidRDefault="00426FDE" w:rsidP="001A4844">
      <w:pPr>
        <w:pStyle w:val="HTMLPreformatted"/>
        <w:numPr>
          <w:ilvl w:val="0"/>
          <w:numId w:val="9"/>
        </w:numPr>
        <w:rPr>
          <w:rFonts w:ascii="Arial" w:hAnsi="Arial" w:cs="Arial"/>
          <w:sz w:val="24"/>
          <w:szCs w:val="24"/>
        </w:rPr>
      </w:pPr>
      <w:r w:rsidRPr="00426FDE">
        <w:rPr>
          <w:rFonts w:ascii="Arial" w:hAnsi="Arial" w:cs="Arial"/>
          <w:sz w:val="24"/>
          <w:szCs w:val="24"/>
        </w:rPr>
        <w:t>Students must agree to abide by the university policy for Responsible Use of Computing</w:t>
      </w:r>
      <w:r w:rsidR="00A4173B">
        <w:rPr>
          <w:rFonts w:ascii="Arial" w:hAnsi="Arial" w:cs="Arial"/>
          <w:sz w:val="24"/>
          <w:szCs w:val="24"/>
        </w:rPr>
        <w:t xml:space="preserve">: </w:t>
      </w:r>
      <w:hyperlink r:id="rId13" w:history="1">
        <w:r w:rsidRPr="00426FDE">
          <w:rPr>
            <w:rStyle w:val="Hyperlink"/>
            <w:rFonts w:ascii="Arial" w:hAnsi="Arial" w:cs="Arial"/>
            <w:sz w:val="24"/>
            <w:szCs w:val="24"/>
          </w:rPr>
          <w:t>http://www.gmu.edu/facstaff/policy/newpolicy/1301gen.html</w:t>
        </w:r>
      </w:hyperlink>
      <w:r w:rsidRPr="00426FDE">
        <w:rPr>
          <w:rFonts w:ascii="Arial" w:hAnsi="Arial" w:cs="Arial"/>
          <w:sz w:val="24"/>
          <w:szCs w:val="24"/>
        </w:rPr>
        <w:t xml:space="preserve">. </w:t>
      </w:r>
      <w:r w:rsidR="001A4844">
        <w:rPr>
          <w:rFonts w:ascii="Arial" w:hAnsi="Arial" w:cs="Arial"/>
          <w:sz w:val="24"/>
          <w:szCs w:val="24"/>
        </w:rPr>
        <w:t xml:space="preserve"> </w:t>
      </w:r>
      <w:r w:rsidRPr="001A4844">
        <w:rPr>
          <w:rFonts w:ascii="Arial" w:hAnsi="Arial" w:cs="Arial"/>
          <w:sz w:val="24"/>
          <w:szCs w:val="24"/>
        </w:rPr>
        <w:t>Click on responsible Use of Computing Policy at the bottom of the screen.</w:t>
      </w:r>
    </w:p>
    <w:p w:rsidR="00426FDE" w:rsidRPr="00426FDE" w:rsidRDefault="00426FDE" w:rsidP="00426FDE">
      <w:pPr>
        <w:rPr>
          <w:rFonts w:ascii="Arial" w:hAnsi="Arial" w:cs="Arial"/>
          <w:sz w:val="24"/>
          <w:szCs w:val="24"/>
        </w:rPr>
      </w:pPr>
    </w:p>
    <w:p w:rsidR="00426FDE" w:rsidRPr="00426FDE" w:rsidRDefault="00426FDE" w:rsidP="00426FDE">
      <w:pPr>
        <w:pStyle w:val="HTMLPreformatted"/>
        <w:numPr>
          <w:ilvl w:val="0"/>
          <w:numId w:val="9"/>
        </w:numPr>
        <w:rPr>
          <w:rFonts w:ascii="Arial" w:hAnsi="Arial" w:cs="Arial"/>
          <w:sz w:val="24"/>
          <w:szCs w:val="24"/>
        </w:rPr>
      </w:pPr>
      <w:r w:rsidRPr="00426FDE">
        <w:rPr>
          <w:rFonts w:ascii="Arial" w:hAnsi="Arial" w:cs="Arial"/>
          <w:sz w:val="24"/>
          <w:szCs w:val="24"/>
        </w:rPr>
        <w:t xml:space="preserve">Students with disabilities who seek accommodations in a course must be registered with the </w:t>
      </w:r>
      <w:proofErr w:type="spellStart"/>
      <w:r w:rsidRPr="00426FDE">
        <w:rPr>
          <w:rFonts w:ascii="Arial" w:hAnsi="Arial" w:cs="Arial"/>
          <w:sz w:val="24"/>
          <w:szCs w:val="24"/>
        </w:rPr>
        <w:t>GMU</w:t>
      </w:r>
      <w:proofErr w:type="spellEnd"/>
      <w:r w:rsidRPr="00426FDE">
        <w:rPr>
          <w:rFonts w:ascii="Arial" w:hAnsi="Arial" w:cs="Arial"/>
          <w:sz w:val="24"/>
          <w:szCs w:val="24"/>
        </w:rPr>
        <w:t xml:space="preserve"> Office of Disability Services (ODS) and inform the instructor, in writing, at the beginning of the semester. See </w:t>
      </w:r>
      <w:hyperlink r:id="rId14" w:history="1">
        <w:r w:rsidRPr="00426FDE">
          <w:rPr>
            <w:rStyle w:val="Hyperlink"/>
            <w:rFonts w:ascii="Arial" w:hAnsi="Arial" w:cs="Arial"/>
            <w:sz w:val="24"/>
            <w:szCs w:val="24"/>
          </w:rPr>
          <w:t>http://ods.gmu.edu/</w:t>
        </w:r>
      </w:hyperlink>
      <w:r w:rsidRPr="00426FDE">
        <w:rPr>
          <w:rFonts w:ascii="Arial" w:hAnsi="Arial" w:cs="Arial"/>
          <w:color w:val="0000FF"/>
          <w:sz w:val="24"/>
          <w:szCs w:val="24"/>
        </w:rPr>
        <w:t xml:space="preserve"> </w:t>
      </w:r>
      <w:r w:rsidRPr="00426FDE">
        <w:rPr>
          <w:rFonts w:ascii="Arial" w:hAnsi="Arial" w:cs="Arial"/>
          <w:sz w:val="24"/>
          <w:szCs w:val="24"/>
        </w:rPr>
        <w:t>or call 703-993-2474 to access the ODS.</w:t>
      </w:r>
    </w:p>
    <w:p w:rsidR="00426FDE" w:rsidRDefault="00426FDE" w:rsidP="008D624E">
      <w:pPr>
        <w:rPr>
          <w:rFonts w:ascii="Arial" w:hAnsi="Arial" w:cs="Arial"/>
        </w:rPr>
      </w:pPr>
    </w:p>
    <w:p w:rsidR="00426FDE" w:rsidRDefault="00426FDE" w:rsidP="000C384C">
      <w:pPr>
        <w:pStyle w:val="Heading3"/>
        <w:rPr>
          <w:rFonts w:ascii="Arial" w:hAnsi="Arial" w:cs="Arial"/>
        </w:rPr>
      </w:pPr>
    </w:p>
    <w:p w:rsidR="000C384C" w:rsidRDefault="000C384C" w:rsidP="008D624E">
      <w:pPr>
        <w:pStyle w:val="Heading3"/>
        <w:jc w:val="left"/>
        <w:rPr>
          <w:rFonts w:ascii="Arial" w:hAnsi="Arial" w:cs="Arial"/>
        </w:rPr>
      </w:pPr>
      <w:r>
        <w:rPr>
          <w:rFonts w:ascii="Arial" w:hAnsi="Arial" w:cs="Arial"/>
        </w:rPr>
        <w:t>REPRESENTATIVE ASSIGNMENTS</w:t>
      </w:r>
      <w:r w:rsidR="008D624E">
        <w:rPr>
          <w:rFonts w:ascii="Arial" w:hAnsi="Arial" w:cs="Arial"/>
        </w:rPr>
        <w:t>:</w:t>
      </w:r>
    </w:p>
    <w:p w:rsidR="00426FDE" w:rsidRDefault="00426FDE" w:rsidP="00426FDE"/>
    <w:p w:rsidR="00426FDE" w:rsidRPr="00426FDE" w:rsidRDefault="00426FDE" w:rsidP="00426FDE"/>
    <w:p w:rsidR="000C384C" w:rsidRDefault="00D44D69" w:rsidP="00426FDE">
      <w:pPr>
        <w:pStyle w:val="Heading2"/>
        <w:numPr>
          <w:ilvl w:val="0"/>
          <w:numId w:val="14"/>
        </w:numPr>
        <w:rPr>
          <w:rFonts w:ascii="Arial" w:hAnsi="Arial" w:cs="Arial"/>
          <w:bCs/>
        </w:rPr>
      </w:pPr>
      <w:r>
        <w:rPr>
          <w:rFonts w:ascii="Arial" w:hAnsi="Arial" w:cs="Arial"/>
          <w:bCs/>
        </w:rPr>
        <w:t>*</w:t>
      </w:r>
      <w:r w:rsidR="00426FDE">
        <w:rPr>
          <w:rFonts w:ascii="Arial" w:hAnsi="Arial" w:cs="Arial"/>
          <w:bCs/>
        </w:rPr>
        <w:t xml:space="preserve">Content Area </w:t>
      </w:r>
      <w:r w:rsidR="000C384C">
        <w:rPr>
          <w:rFonts w:ascii="Arial" w:hAnsi="Arial" w:cs="Arial"/>
          <w:bCs/>
        </w:rPr>
        <w:t>Unit</w:t>
      </w:r>
      <w:r w:rsidR="00426FDE">
        <w:rPr>
          <w:rFonts w:ascii="Arial" w:hAnsi="Arial" w:cs="Arial"/>
          <w:bCs/>
        </w:rPr>
        <w:t xml:space="preserve"> Plan</w:t>
      </w:r>
      <w:r w:rsidR="00B17875">
        <w:rPr>
          <w:rFonts w:ascii="Arial" w:hAnsi="Arial" w:cs="Arial"/>
          <w:bCs/>
        </w:rPr>
        <w:t xml:space="preserve"> (</w:t>
      </w:r>
      <w:r w:rsidR="00B17875" w:rsidRPr="001A4844">
        <w:rPr>
          <w:rFonts w:ascii="Arial" w:hAnsi="Arial" w:cs="Arial"/>
          <w:b w:val="0"/>
          <w:bCs/>
        </w:rPr>
        <w:t>30% of final grade</w:t>
      </w:r>
      <w:r w:rsidR="00B17875">
        <w:rPr>
          <w:rFonts w:ascii="Arial" w:hAnsi="Arial" w:cs="Arial"/>
          <w:bCs/>
        </w:rPr>
        <w:t>)</w:t>
      </w:r>
    </w:p>
    <w:p w:rsidR="000C384C" w:rsidRDefault="000C384C" w:rsidP="000C384C">
      <w:pPr>
        <w:rPr>
          <w:rFonts w:ascii="Arial" w:hAnsi="Arial" w:cs="Arial"/>
          <w:sz w:val="24"/>
        </w:rPr>
      </w:pPr>
    </w:p>
    <w:p w:rsidR="00D44D69" w:rsidRDefault="00426FDE" w:rsidP="00B17875">
      <w:pPr>
        <w:pStyle w:val="BodyText2"/>
        <w:rPr>
          <w:rFonts w:ascii="Arial" w:hAnsi="Arial" w:cs="Arial"/>
          <w:shd w:val="clear" w:color="auto" w:fill="FFFFFF"/>
        </w:rPr>
      </w:pPr>
      <w:r>
        <w:rPr>
          <w:rFonts w:ascii="Arial" w:hAnsi="Arial" w:cs="Arial"/>
        </w:rPr>
        <w:t xml:space="preserve">This activity will demonstrate your understanding of the how to plan for, and instruct students with disabilities in </w:t>
      </w:r>
      <w:r w:rsidR="00B17875">
        <w:rPr>
          <w:rFonts w:ascii="Arial" w:hAnsi="Arial" w:cs="Arial"/>
        </w:rPr>
        <w:t xml:space="preserve">a given content area using the </w:t>
      </w:r>
      <w:r>
        <w:rPr>
          <w:rFonts w:ascii="Arial" w:hAnsi="Arial" w:cs="Arial"/>
        </w:rPr>
        <w:t xml:space="preserve">Virginia </w:t>
      </w:r>
      <w:proofErr w:type="spellStart"/>
      <w:r>
        <w:rPr>
          <w:rFonts w:ascii="Arial" w:hAnsi="Arial" w:cs="Arial"/>
        </w:rPr>
        <w:t>SOLs</w:t>
      </w:r>
      <w:proofErr w:type="spellEnd"/>
      <w:r>
        <w:rPr>
          <w:rFonts w:ascii="Arial" w:hAnsi="Arial" w:cs="Arial"/>
          <w:shd w:val="clear" w:color="auto" w:fill="FFFFFF"/>
        </w:rPr>
        <w:t>. Your unit plan will integrate the Unit planning Routine, Lesson Organizer Routine</w:t>
      </w:r>
      <w:r w:rsidR="00B4789C">
        <w:rPr>
          <w:rFonts w:ascii="Arial" w:hAnsi="Arial" w:cs="Arial"/>
          <w:shd w:val="clear" w:color="auto" w:fill="FFFFFF"/>
        </w:rPr>
        <w:t>s</w:t>
      </w:r>
      <w:r>
        <w:rPr>
          <w:rFonts w:ascii="Arial" w:hAnsi="Arial" w:cs="Arial"/>
          <w:shd w:val="clear" w:color="auto" w:fill="FFFFFF"/>
        </w:rPr>
        <w:t>, and specific learning strategies from your required course reading (Teaching Content to All)</w:t>
      </w:r>
      <w:r w:rsidR="00B17875">
        <w:rPr>
          <w:rFonts w:ascii="Arial" w:hAnsi="Arial" w:cs="Arial"/>
          <w:shd w:val="clear" w:color="auto" w:fill="FFFFFF"/>
        </w:rPr>
        <w:t xml:space="preserve">. </w:t>
      </w:r>
    </w:p>
    <w:p w:rsidR="000C384C" w:rsidRPr="00B17875" w:rsidRDefault="00D44D69" w:rsidP="00B17875">
      <w:pPr>
        <w:pStyle w:val="BodyText2"/>
        <w:rPr>
          <w:rFonts w:ascii="Arial" w:hAnsi="Arial" w:cs="Arial"/>
          <w:b/>
        </w:rPr>
      </w:pPr>
      <w:r>
        <w:rPr>
          <w:rFonts w:ascii="Arial" w:hAnsi="Arial" w:cs="Arial"/>
          <w:shd w:val="clear" w:color="auto" w:fill="FFFFFF"/>
        </w:rPr>
        <w:t>*</w:t>
      </w:r>
      <w:r w:rsidR="00B17875" w:rsidRPr="00B17875">
        <w:rPr>
          <w:rFonts w:ascii="Arial" w:hAnsi="Arial" w:cs="Arial"/>
          <w:b/>
          <w:shd w:val="clear" w:color="auto" w:fill="FFFFFF"/>
        </w:rPr>
        <w:t xml:space="preserve">This </w:t>
      </w:r>
      <w:r w:rsidR="00B17875">
        <w:rPr>
          <w:rFonts w:ascii="Arial" w:hAnsi="Arial" w:cs="Arial"/>
          <w:b/>
          <w:shd w:val="clear" w:color="auto" w:fill="FFFFFF"/>
        </w:rPr>
        <w:t xml:space="preserve">assignment </w:t>
      </w:r>
      <w:r w:rsidR="00B17875" w:rsidRPr="00B17875">
        <w:rPr>
          <w:rFonts w:ascii="Arial" w:hAnsi="Arial" w:cs="Arial"/>
          <w:b/>
          <w:shd w:val="clear" w:color="auto" w:fill="FFFFFF"/>
        </w:rPr>
        <w:t>must be submitted to Task Stream as the signature assignment for CEC Standard 7</w:t>
      </w:r>
      <w:r w:rsidR="00BC638B">
        <w:rPr>
          <w:rFonts w:ascii="Arial" w:hAnsi="Arial" w:cs="Arial"/>
          <w:b/>
          <w:shd w:val="clear" w:color="auto" w:fill="FFFFFF"/>
        </w:rPr>
        <w:t xml:space="preserve"> by October 29, 2009</w:t>
      </w:r>
    </w:p>
    <w:p w:rsidR="00B4789C" w:rsidRPr="00B4789C" w:rsidRDefault="00B4789C" w:rsidP="000C384C">
      <w:pPr>
        <w:rPr>
          <w:rFonts w:ascii="Arial" w:hAnsi="Arial" w:cs="Arial"/>
          <w:sz w:val="24"/>
        </w:rPr>
      </w:pPr>
    </w:p>
    <w:p w:rsidR="000C384C" w:rsidRDefault="00B4789C" w:rsidP="00B4789C">
      <w:pPr>
        <w:pStyle w:val="NormalWeb"/>
        <w:numPr>
          <w:ilvl w:val="0"/>
          <w:numId w:val="14"/>
        </w:numPr>
        <w:spacing w:before="0" w:beforeAutospacing="0" w:after="0" w:afterAutospacing="0"/>
        <w:rPr>
          <w:rFonts w:ascii="Arial" w:hAnsi="Arial" w:cs="Arial"/>
          <w:b/>
          <w:szCs w:val="20"/>
        </w:rPr>
      </w:pPr>
      <w:r>
        <w:rPr>
          <w:rFonts w:ascii="Arial" w:hAnsi="Arial" w:cs="Arial"/>
          <w:b/>
          <w:szCs w:val="20"/>
        </w:rPr>
        <w:t xml:space="preserve">Secondary </w:t>
      </w:r>
      <w:proofErr w:type="spellStart"/>
      <w:r>
        <w:rPr>
          <w:rFonts w:ascii="Arial" w:hAnsi="Arial" w:cs="Arial"/>
          <w:b/>
          <w:szCs w:val="20"/>
        </w:rPr>
        <w:t>IEP</w:t>
      </w:r>
      <w:proofErr w:type="spellEnd"/>
      <w:r w:rsidR="001A4844">
        <w:rPr>
          <w:rFonts w:ascii="Arial" w:hAnsi="Arial" w:cs="Arial"/>
          <w:b/>
          <w:szCs w:val="20"/>
        </w:rPr>
        <w:t xml:space="preserve"> </w:t>
      </w:r>
      <w:r w:rsidR="001A4844">
        <w:rPr>
          <w:rFonts w:ascii="Arial" w:hAnsi="Arial" w:cs="Arial"/>
          <w:bCs/>
        </w:rPr>
        <w:t>(30% of final grade)</w:t>
      </w:r>
    </w:p>
    <w:p w:rsidR="00B4789C" w:rsidRDefault="00B4789C" w:rsidP="00B4789C">
      <w:pPr>
        <w:pStyle w:val="NormalWeb"/>
        <w:spacing w:before="0" w:beforeAutospacing="0" w:after="0" w:afterAutospacing="0"/>
        <w:rPr>
          <w:rFonts w:ascii="Arial" w:hAnsi="Arial" w:cs="Arial"/>
          <w:b/>
          <w:szCs w:val="20"/>
        </w:rPr>
      </w:pPr>
    </w:p>
    <w:p w:rsidR="00B4789C" w:rsidRDefault="00B4789C" w:rsidP="00B4789C">
      <w:pPr>
        <w:pStyle w:val="NormalWeb"/>
        <w:spacing w:before="0" w:beforeAutospacing="0" w:after="0" w:afterAutospacing="0"/>
        <w:rPr>
          <w:rFonts w:ascii="Arial" w:hAnsi="Arial" w:cs="Arial"/>
          <w:szCs w:val="20"/>
        </w:rPr>
      </w:pPr>
      <w:r>
        <w:rPr>
          <w:rFonts w:ascii="Arial" w:hAnsi="Arial" w:cs="Arial"/>
          <w:szCs w:val="20"/>
        </w:rPr>
        <w:t>Given a case study of a secondary student with disabilities who is accessing the general curriculum, you</w:t>
      </w:r>
      <w:r w:rsidR="00B17875">
        <w:rPr>
          <w:rFonts w:ascii="Arial" w:hAnsi="Arial" w:cs="Arial"/>
          <w:szCs w:val="20"/>
        </w:rPr>
        <w:t>r group</w:t>
      </w:r>
      <w:r>
        <w:rPr>
          <w:rFonts w:ascii="Arial" w:hAnsi="Arial" w:cs="Arial"/>
          <w:szCs w:val="20"/>
        </w:rPr>
        <w:t xml:space="preserve"> will develop an appropriate </w:t>
      </w:r>
      <w:proofErr w:type="spellStart"/>
      <w:r>
        <w:rPr>
          <w:rFonts w:ascii="Arial" w:hAnsi="Arial" w:cs="Arial"/>
          <w:szCs w:val="20"/>
        </w:rPr>
        <w:t>IEP</w:t>
      </w:r>
      <w:proofErr w:type="spellEnd"/>
      <w:r>
        <w:rPr>
          <w:rFonts w:ascii="Arial" w:hAnsi="Arial" w:cs="Arial"/>
          <w:szCs w:val="20"/>
        </w:rPr>
        <w:t xml:space="preserve"> that includes a present level of educational performance, annual goals and benchmarks, appropriate testing accommodations, </w:t>
      </w:r>
      <w:r w:rsidR="002409C4">
        <w:rPr>
          <w:rFonts w:ascii="Arial" w:hAnsi="Arial" w:cs="Arial"/>
          <w:szCs w:val="20"/>
        </w:rPr>
        <w:t>parent and student input, and transition planning.</w:t>
      </w:r>
    </w:p>
    <w:p w:rsidR="00B17875" w:rsidRPr="00B4789C" w:rsidRDefault="00B17875" w:rsidP="00B4789C">
      <w:pPr>
        <w:pStyle w:val="NormalWeb"/>
        <w:spacing w:before="0" w:beforeAutospacing="0" w:after="0" w:afterAutospacing="0"/>
        <w:rPr>
          <w:rFonts w:ascii="Arial" w:hAnsi="Arial" w:cs="Arial"/>
          <w:szCs w:val="20"/>
        </w:rPr>
      </w:pPr>
    </w:p>
    <w:p w:rsidR="00B17875" w:rsidRDefault="00B17875" w:rsidP="00B17875">
      <w:pPr>
        <w:pStyle w:val="BodyText3"/>
        <w:numPr>
          <w:ilvl w:val="0"/>
          <w:numId w:val="14"/>
        </w:numPr>
        <w:rPr>
          <w:b/>
        </w:rPr>
      </w:pPr>
      <w:r>
        <w:rPr>
          <w:b/>
        </w:rPr>
        <w:t xml:space="preserve">Secondary Issues </w:t>
      </w:r>
      <w:r w:rsidR="00F23F15">
        <w:rPr>
          <w:b/>
        </w:rPr>
        <w:t>Project</w:t>
      </w:r>
      <w:r w:rsidR="001A4844">
        <w:rPr>
          <w:b/>
        </w:rPr>
        <w:t xml:space="preserve"> </w:t>
      </w:r>
      <w:r w:rsidR="001A4844">
        <w:rPr>
          <w:bCs/>
        </w:rPr>
        <w:t>(30% of final grade)</w:t>
      </w:r>
    </w:p>
    <w:p w:rsidR="00B17875" w:rsidRPr="00B4789C" w:rsidRDefault="00B17875" w:rsidP="00B17875">
      <w:pPr>
        <w:pStyle w:val="BodyText3"/>
        <w:rPr>
          <w:b/>
        </w:rPr>
      </w:pPr>
    </w:p>
    <w:p w:rsidR="00B17875" w:rsidRDefault="00B17875" w:rsidP="00B17875">
      <w:pPr>
        <w:rPr>
          <w:rFonts w:ascii="Arial" w:hAnsi="Arial" w:cs="Arial"/>
          <w:sz w:val="24"/>
        </w:rPr>
      </w:pPr>
      <w:r>
        <w:rPr>
          <w:rFonts w:ascii="Arial" w:hAnsi="Arial" w:cs="Arial"/>
          <w:sz w:val="24"/>
        </w:rPr>
        <w:t>This small group project will develop your understanding of the particular issues or barriers relevant to serving secondary students with disabilities. Your topic (drop- out prevention, substance abuse, need for self-advocacy, block scheduling, case management, etc.) will identify the issue, explore causes and effects, and identify potential solutions from the literature and evidence-based practices.</w:t>
      </w:r>
    </w:p>
    <w:p w:rsidR="001A4844" w:rsidRDefault="001A4844" w:rsidP="00B17875">
      <w:pPr>
        <w:rPr>
          <w:rFonts w:ascii="Arial" w:hAnsi="Arial" w:cs="Arial"/>
          <w:sz w:val="24"/>
        </w:rPr>
      </w:pPr>
    </w:p>
    <w:p w:rsidR="00253370" w:rsidRDefault="00253370" w:rsidP="001A4844">
      <w:pPr>
        <w:autoSpaceDE w:val="0"/>
        <w:autoSpaceDN w:val="0"/>
        <w:adjustRightInd w:val="0"/>
        <w:rPr>
          <w:rFonts w:ascii="Arial" w:hAnsi="Arial" w:cs="Arial"/>
          <w:b/>
          <w:bCs/>
          <w:color w:val="000000"/>
          <w:sz w:val="24"/>
          <w:szCs w:val="24"/>
        </w:rPr>
      </w:pPr>
    </w:p>
    <w:p w:rsidR="007B4C76" w:rsidRDefault="007B4C76" w:rsidP="00D44D69">
      <w:pPr>
        <w:autoSpaceDE w:val="0"/>
        <w:autoSpaceDN w:val="0"/>
        <w:adjustRightInd w:val="0"/>
        <w:rPr>
          <w:rFonts w:ascii="Arial" w:hAnsi="Arial" w:cs="Arial"/>
          <w:b/>
          <w:bCs/>
          <w:color w:val="000000"/>
          <w:sz w:val="24"/>
          <w:szCs w:val="24"/>
        </w:rPr>
      </w:pPr>
    </w:p>
    <w:p w:rsidR="007B4C76" w:rsidRDefault="007B4C76" w:rsidP="00D44D69">
      <w:pPr>
        <w:autoSpaceDE w:val="0"/>
        <w:autoSpaceDN w:val="0"/>
        <w:adjustRightInd w:val="0"/>
        <w:rPr>
          <w:rFonts w:ascii="Arial" w:hAnsi="Arial" w:cs="Arial"/>
          <w:b/>
          <w:bCs/>
          <w:color w:val="000000"/>
          <w:sz w:val="24"/>
          <w:szCs w:val="24"/>
        </w:rPr>
      </w:pPr>
    </w:p>
    <w:p w:rsidR="001A4844" w:rsidRPr="00D44D69" w:rsidRDefault="008D624E" w:rsidP="00D44D69">
      <w:pPr>
        <w:autoSpaceDE w:val="0"/>
        <w:autoSpaceDN w:val="0"/>
        <w:adjustRightInd w:val="0"/>
        <w:rPr>
          <w:rFonts w:ascii="Arial" w:hAnsi="Arial" w:cs="Arial"/>
          <w:b/>
          <w:bCs/>
          <w:color w:val="000000"/>
          <w:sz w:val="24"/>
          <w:szCs w:val="24"/>
        </w:rPr>
      </w:pPr>
      <w:r w:rsidRPr="008D624E">
        <w:rPr>
          <w:rFonts w:ascii="Arial" w:hAnsi="Arial" w:cs="Arial"/>
          <w:b/>
          <w:bCs/>
          <w:color w:val="000000"/>
          <w:sz w:val="24"/>
          <w:szCs w:val="24"/>
        </w:rPr>
        <w:t>ASSESSMENT OF COURSE REQUIREMENTS:</w:t>
      </w:r>
    </w:p>
    <w:p w:rsidR="001A4844" w:rsidRPr="00A4173B" w:rsidRDefault="00A4173B" w:rsidP="00A4173B">
      <w:pPr>
        <w:pStyle w:val="BlockText"/>
        <w:rPr>
          <w:rFonts w:ascii="Arial" w:hAnsi="Arial" w:cs="Arial"/>
          <w:sz w:val="24"/>
        </w:rPr>
      </w:pPr>
      <w:r>
        <w:rPr>
          <w:rFonts w:ascii="Arial" w:hAnsi="Arial" w:cs="Arial"/>
          <w:b/>
          <w:bCs/>
          <w:iCs/>
          <w:sz w:val="24"/>
        </w:rPr>
        <w:t>Requirement</w:t>
      </w:r>
      <w:r w:rsidR="001A4844" w:rsidRPr="001A4844">
        <w:rPr>
          <w:rFonts w:ascii="Arial" w:hAnsi="Arial" w:cs="Arial"/>
          <w:b/>
          <w:bCs/>
          <w:iCs/>
          <w:sz w:val="24"/>
        </w:rPr>
        <w:tab/>
      </w:r>
      <w:r w:rsidR="001A4844" w:rsidRPr="001A4844">
        <w:rPr>
          <w:rFonts w:ascii="Arial" w:hAnsi="Arial" w:cs="Arial"/>
          <w:sz w:val="24"/>
        </w:rPr>
        <w:tab/>
      </w:r>
      <w:r w:rsidR="001A4844" w:rsidRPr="001A4844">
        <w:rPr>
          <w:rFonts w:ascii="Arial" w:hAnsi="Arial" w:cs="Arial"/>
          <w:sz w:val="24"/>
        </w:rPr>
        <w:tab/>
      </w:r>
      <w:r w:rsidR="001A4844" w:rsidRPr="001A4844">
        <w:rPr>
          <w:rFonts w:ascii="Arial" w:hAnsi="Arial" w:cs="Arial"/>
          <w:sz w:val="24"/>
        </w:rPr>
        <w:tab/>
      </w:r>
      <w:r w:rsidR="001A4844" w:rsidRPr="001A4844">
        <w:rPr>
          <w:rFonts w:ascii="Arial" w:hAnsi="Arial" w:cs="Arial"/>
          <w:sz w:val="24"/>
        </w:rPr>
        <w:tab/>
      </w:r>
      <w:r w:rsidR="001A4844" w:rsidRPr="001A4844">
        <w:rPr>
          <w:rFonts w:ascii="Arial" w:hAnsi="Arial" w:cs="Arial"/>
          <w:sz w:val="24"/>
        </w:rPr>
        <w:tab/>
      </w:r>
      <w:r w:rsidR="00253370">
        <w:rPr>
          <w:rFonts w:ascii="Arial" w:hAnsi="Arial" w:cs="Arial"/>
          <w:b/>
          <w:sz w:val="24"/>
        </w:rPr>
        <w:t xml:space="preserve">     P</w:t>
      </w:r>
      <w:r w:rsidR="00253370" w:rsidRPr="001A4844">
        <w:rPr>
          <w:rFonts w:ascii="Arial" w:hAnsi="Arial" w:cs="Arial"/>
          <w:b/>
          <w:sz w:val="24"/>
        </w:rPr>
        <w:t>oints</w:t>
      </w:r>
      <w:r w:rsidR="001A4844" w:rsidRPr="001A4844">
        <w:rPr>
          <w:sz w:val="24"/>
        </w:rPr>
        <w:tab/>
      </w:r>
      <w:r w:rsidR="001A4844" w:rsidRPr="001A4844">
        <w:rPr>
          <w:sz w:val="24"/>
        </w:rPr>
        <w:tab/>
      </w:r>
    </w:p>
    <w:p w:rsidR="001A4844" w:rsidRPr="001A4844" w:rsidRDefault="001A4844" w:rsidP="001A4844">
      <w:pPr>
        <w:numPr>
          <w:ilvl w:val="0"/>
          <w:numId w:val="18"/>
        </w:numPr>
        <w:rPr>
          <w:rFonts w:ascii="Arial" w:hAnsi="Arial" w:cs="Arial"/>
          <w:sz w:val="24"/>
          <w:szCs w:val="24"/>
        </w:rPr>
      </w:pPr>
      <w:r w:rsidRPr="001A4844">
        <w:rPr>
          <w:rFonts w:ascii="Arial" w:hAnsi="Arial" w:cs="Arial"/>
          <w:sz w:val="24"/>
          <w:szCs w:val="24"/>
        </w:rPr>
        <w:t>Class P</w:t>
      </w:r>
      <w:r w:rsidR="00A4173B">
        <w:rPr>
          <w:rFonts w:ascii="Arial" w:hAnsi="Arial" w:cs="Arial"/>
          <w:sz w:val="24"/>
          <w:szCs w:val="24"/>
        </w:rPr>
        <w:t>articipation (attendance and in-</w:t>
      </w:r>
      <w:r w:rsidRPr="001A4844">
        <w:rPr>
          <w:rFonts w:ascii="Arial" w:hAnsi="Arial" w:cs="Arial"/>
          <w:sz w:val="24"/>
          <w:szCs w:val="24"/>
        </w:rPr>
        <w:t>class)</w:t>
      </w:r>
      <w:r w:rsidRPr="001A4844">
        <w:rPr>
          <w:rFonts w:ascii="Arial" w:hAnsi="Arial" w:cs="Arial"/>
          <w:sz w:val="24"/>
          <w:szCs w:val="24"/>
        </w:rPr>
        <w:tab/>
      </w:r>
      <w:r w:rsidRPr="001A4844">
        <w:rPr>
          <w:rFonts w:ascii="Arial" w:hAnsi="Arial" w:cs="Arial"/>
          <w:sz w:val="24"/>
          <w:szCs w:val="24"/>
        </w:rPr>
        <w:tab/>
      </w:r>
      <w:r w:rsidR="00F23F15">
        <w:rPr>
          <w:rFonts w:ascii="Arial" w:hAnsi="Arial" w:cs="Arial"/>
          <w:sz w:val="24"/>
          <w:szCs w:val="24"/>
        </w:rPr>
        <w:t>10</w:t>
      </w:r>
      <w:r w:rsidRPr="001A4844">
        <w:rPr>
          <w:rFonts w:ascii="Arial" w:hAnsi="Arial" w:cs="Arial"/>
          <w:sz w:val="24"/>
          <w:szCs w:val="24"/>
        </w:rPr>
        <w:tab/>
      </w:r>
      <w:r w:rsidRPr="001A4844">
        <w:rPr>
          <w:rFonts w:ascii="Arial" w:hAnsi="Arial" w:cs="Arial"/>
          <w:sz w:val="24"/>
          <w:szCs w:val="24"/>
        </w:rPr>
        <w:tab/>
      </w:r>
      <w:r w:rsidRPr="001A4844">
        <w:rPr>
          <w:rFonts w:ascii="Arial" w:hAnsi="Arial" w:cs="Arial"/>
          <w:sz w:val="24"/>
          <w:szCs w:val="24"/>
        </w:rPr>
        <w:tab/>
      </w:r>
    </w:p>
    <w:p w:rsidR="001A4844" w:rsidRPr="001A4844" w:rsidRDefault="00F23F15" w:rsidP="001A4844">
      <w:pPr>
        <w:numPr>
          <w:ilvl w:val="0"/>
          <w:numId w:val="18"/>
        </w:numPr>
        <w:rPr>
          <w:rFonts w:ascii="Arial" w:hAnsi="Arial" w:cs="Arial"/>
          <w:sz w:val="24"/>
          <w:szCs w:val="24"/>
        </w:rPr>
      </w:pPr>
      <w:r>
        <w:rPr>
          <w:rFonts w:ascii="Arial" w:hAnsi="Arial" w:cs="Arial"/>
          <w:sz w:val="24"/>
          <w:szCs w:val="24"/>
        </w:rPr>
        <w:t xml:space="preserve">Secondary </w:t>
      </w:r>
      <w:proofErr w:type="spellStart"/>
      <w:r>
        <w:rPr>
          <w:rFonts w:ascii="Arial" w:hAnsi="Arial" w:cs="Arial"/>
          <w:sz w:val="24"/>
          <w:szCs w:val="24"/>
        </w:rPr>
        <w:t>IEP</w:t>
      </w:r>
      <w:proofErr w:type="spellEnd"/>
      <w:r w:rsidR="001A4844" w:rsidRPr="001A4844">
        <w:rPr>
          <w:rFonts w:ascii="Arial" w:hAnsi="Arial" w:cs="Arial"/>
          <w:sz w:val="24"/>
          <w:szCs w:val="24"/>
        </w:rPr>
        <w:tab/>
      </w:r>
      <w:r w:rsidR="001A4844" w:rsidRPr="001A4844">
        <w:rPr>
          <w:rFonts w:ascii="Arial" w:hAnsi="Arial" w:cs="Arial"/>
          <w:sz w:val="24"/>
          <w:szCs w:val="24"/>
        </w:rPr>
        <w:tab/>
      </w:r>
      <w:r w:rsidR="001A4844" w:rsidRPr="001A4844">
        <w:rPr>
          <w:rFonts w:ascii="Arial" w:hAnsi="Arial" w:cs="Arial"/>
          <w:sz w:val="24"/>
          <w:szCs w:val="24"/>
        </w:rPr>
        <w:tab/>
      </w:r>
      <w:r w:rsidR="001A4844" w:rsidRPr="001A4844">
        <w:rPr>
          <w:rFonts w:ascii="Arial" w:hAnsi="Arial" w:cs="Arial"/>
          <w:sz w:val="24"/>
          <w:szCs w:val="24"/>
        </w:rPr>
        <w:tab/>
      </w:r>
      <w:r w:rsidR="001A4844" w:rsidRPr="001A4844">
        <w:rPr>
          <w:rFonts w:ascii="Arial" w:hAnsi="Arial" w:cs="Arial"/>
          <w:sz w:val="24"/>
          <w:szCs w:val="24"/>
        </w:rPr>
        <w:tab/>
      </w:r>
      <w:r w:rsidR="001A4844" w:rsidRPr="001A4844">
        <w:rPr>
          <w:rFonts w:ascii="Arial" w:hAnsi="Arial" w:cs="Arial"/>
          <w:sz w:val="24"/>
          <w:szCs w:val="24"/>
        </w:rPr>
        <w:tab/>
        <w:t>30</w:t>
      </w:r>
      <w:r w:rsidR="001A4844" w:rsidRPr="001A4844">
        <w:rPr>
          <w:rFonts w:ascii="Arial" w:hAnsi="Arial" w:cs="Arial"/>
          <w:sz w:val="24"/>
          <w:szCs w:val="24"/>
        </w:rPr>
        <w:tab/>
      </w:r>
      <w:r w:rsidR="001A4844" w:rsidRPr="001A4844">
        <w:rPr>
          <w:rFonts w:ascii="Arial" w:hAnsi="Arial" w:cs="Arial"/>
          <w:sz w:val="24"/>
          <w:szCs w:val="24"/>
        </w:rPr>
        <w:tab/>
      </w:r>
    </w:p>
    <w:p w:rsidR="001A4844" w:rsidRPr="001A4844" w:rsidRDefault="008D624E" w:rsidP="001A4844">
      <w:pPr>
        <w:numPr>
          <w:ilvl w:val="0"/>
          <w:numId w:val="18"/>
        </w:numPr>
        <w:rPr>
          <w:rFonts w:ascii="Arial" w:hAnsi="Arial" w:cs="Arial"/>
          <w:sz w:val="24"/>
          <w:szCs w:val="24"/>
        </w:rPr>
      </w:pPr>
      <w:r>
        <w:rPr>
          <w:rFonts w:ascii="Arial" w:hAnsi="Arial" w:cs="Arial"/>
          <w:sz w:val="24"/>
          <w:szCs w:val="24"/>
        </w:rPr>
        <w:t xml:space="preserve">Secondary </w:t>
      </w:r>
      <w:r w:rsidR="001A4844" w:rsidRPr="001A4844">
        <w:rPr>
          <w:rFonts w:ascii="Arial" w:hAnsi="Arial" w:cs="Arial"/>
          <w:sz w:val="24"/>
          <w:szCs w:val="24"/>
        </w:rPr>
        <w:t>Unit Plan</w:t>
      </w:r>
      <w:r>
        <w:rPr>
          <w:rFonts w:ascii="Arial" w:hAnsi="Arial" w:cs="Arial"/>
          <w:sz w:val="24"/>
          <w:szCs w:val="24"/>
        </w:rPr>
        <w:t>*</w:t>
      </w:r>
      <w:r w:rsidR="001A4844" w:rsidRPr="001A4844">
        <w:rPr>
          <w:rFonts w:ascii="Arial" w:hAnsi="Arial" w:cs="Arial"/>
          <w:sz w:val="24"/>
          <w:szCs w:val="24"/>
        </w:rPr>
        <w:tab/>
      </w:r>
      <w:r w:rsidR="001A4844" w:rsidRPr="001A4844">
        <w:rPr>
          <w:rFonts w:ascii="Arial" w:hAnsi="Arial" w:cs="Arial"/>
          <w:sz w:val="24"/>
          <w:szCs w:val="24"/>
        </w:rPr>
        <w:tab/>
      </w:r>
      <w:r w:rsidR="001A4844" w:rsidRPr="001A4844">
        <w:rPr>
          <w:rFonts w:ascii="Arial" w:hAnsi="Arial" w:cs="Arial"/>
          <w:sz w:val="24"/>
          <w:szCs w:val="24"/>
        </w:rPr>
        <w:tab/>
      </w:r>
      <w:r>
        <w:rPr>
          <w:rFonts w:ascii="Arial" w:hAnsi="Arial" w:cs="Arial"/>
          <w:sz w:val="24"/>
          <w:szCs w:val="24"/>
        </w:rPr>
        <w:tab/>
      </w:r>
      <w:r>
        <w:rPr>
          <w:rFonts w:ascii="Arial" w:hAnsi="Arial" w:cs="Arial"/>
          <w:sz w:val="24"/>
          <w:szCs w:val="24"/>
        </w:rPr>
        <w:tab/>
      </w:r>
      <w:r w:rsidR="001A4844" w:rsidRPr="001A4844">
        <w:rPr>
          <w:rFonts w:ascii="Arial" w:hAnsi="Arial" w:cs="Arial"/>
          <w:sz w:val="24"/>
          <w:szCs w:val="24"/>
        </w:rPr>
        <w:t>30</w:t>
      </w:r>
      <w:r w:rsidR="00F23F15">
        <w:rPr>
          <w:rFonts w:ascii="Arial" w:hAnsi="Arial" w:cs="Arial"/>
          <w:sz w:val="24"/>
          <w:szCs w:val="24"/>
        </w:rPr>
        <w:t>*</w:t>
      </w:r>
    </w:p>
    <w:p w:rsidR="001A4844" w:rsidRPr="008D624E" w:rsidRDefault="008D624E" w:rsidP="008D624E">
      <w:pPr>
        <w:numPr>
          <w:ilvl w:val="0"/>
          <w:numId w:val="18"/>
        </w:numPr>
        <w:rPr>
          <w:rFonts w:ascii="Arial" w:hAnsi="Arial" w:cs="Arial"/>
          <w:sz w:val="24"/>
          <w:szCs w:val="24"/>
        </w:rPr>
      </w:pPr>
      <w:r>
        <w:rPr>
          <w:rFonts w:ascii="Arial" w:hAnsi="Arial" w:cs="Arial"/>
          <w:sz w:val="24"/>
          <w:szCs w:val="24"/>
        </w:rPr>
        <w:t>Secondary Issues Project</w:t>
      </w:r>
      <w:r w:rsidR="001A4844" w:rsidRPr="001A4844">
        <w:rPr>
          <w:rFonts w:ascii="Arial" w:hAnsi="Arial" w:cs="Arial"/>
          <w:sz w:val="24"/>
          <w:szCs w:val="24"/>
        </w:rPr>
        <w:tab/>
      </w:r>
      <w:r w:rsidR="001A4844" w:rsidRPr="001A4844">
        <w:rPr>
          <w:rFonts w:ascii="Arial" w:hAnsi="Arial" w:cs="Arial"/>
          <w:sz w:val="24"/>
          <w:szCs w:val="24"/>
        </w:rPr>
        <w:tab/>
      </w:r>
      <w:r w:rsidR="001A4844" w:rsidRPr="001A4844">
        <w:rPr>
          <w:rFonts w:ascii="Arial" w:hAnsi="Arial" w:cs="Arial"/>
          <w:sz w:val="24"/>
          <w:szCs w:val="24"/>
        </w:rPr>
        <w:tab/>
      </w:r>
      <w:r w:rsidR="001A4844" w:rsidRPr="001A4844">
        <w:rPr>
          <w:rFonts w:ascii="Arial" w:hAnsi="Arial" w:cs="Arial"/>
          <w:sz w:val="24"/>
          <w:szCs w:val="24"/>
        </w:rPr>
        <w:tab/>
      </w:r>
      <w:r w:rsidR="001A4844" w:rsidRPr="001A4844">
        <w:rPr>
          <w:rFonts w:ascii="Arial" w:hAnsi="Arial" w:cs="Arial"/>
          <w:sz w:val="24"/>
          <w:szCs w:val="24"/>
        </w:rPr>
        <w:tab/>
      </w:r>
      <w:r w:rsidR="001A4844" w:rsidRPr="008D624E">
        <w:rPr>
          <w:rFonts w:ascii="Arial" w:hAnsi="Arial" w:cs="Arial"/>
          <w:sz w:val="24"/>
          <w:szCs w:val="24"/>
        </w:rPr>
        <w:t>30</w:t>
      </w:r>
    </w:p>
    <w:p w:rsidR="001A4844" w:rsidRDefault="00050667" w:rsidP="00F23F15">
      <w:pPr>
        <w:ind w:left="5400" w:firstLine="360"/>
        <w:rPr>
          <w:rFonts w:ascii="Arial" w:hAnsi="Arial" w:cs="Arial"/>
          <w:sz w:val="24"/>
          <w:szCs w:val="24"/>
        </w:rPr>
      </w:pPr>
      <w:r w:rsidRPr="001A4844">
        <w:rPr>
          <w:rFonts w:ascii="Arial" w:hAnsi="Arial" w:cs="Arial"/>
          <w:sz w:val="24"/>
          <w:szCs w:val="24"/>
          <w:u w:val="single"/>
        </w:rPr>
        <w:t>Total</w:t>
      </w:r>
      <w:r w:rsidRPr="001A4844">
        <w:rPr>
          <w:rFonts w:ascii="Arial" w:hAnsi="Arial" w:cs="Arial"/>
          <w:sz w:val="24"/>
          <w:szCs w:val="24"/>
        </w:rPr>
        <w:t xml:space="preserve"> 100</w:t>
      </w:r>
    </w:p>
    <w:p w:rsidR="00F23F15" w:rsidRDefault="00F23F15" w:rsidP="00F23F15">
      <w:pPr>
        <w:ind w:left="5400" w:firstLine="360"/>
        <w:rPr>
          <w:rFonts w:ascii="Arial" w:hAnsi="Arial" w:cs="Arial"/>
          <w:sz w:val="24"/>
          <w:szCs w:val="24"/>
        </w:rPr>
      </w:pPr>
    </w:p>
    <w:p w:rsidR="008D624E" w:rsidRDefault="008D624E" w:rsidP="00F23F15">
      <w:pPr>
        <w:ind w:left="5400" w:firstLine="360"/>
        <w:rPr>
          <w:rFonts w:ascii="Arial" w:hAnsi="Arial" w:cs="Arial"/>
          <w:sz w:val="24"/>
          <w:szCs w:val="24"/>
        </w:rPr>
      </w:pPr>
    </w:p>
    <w:p w:rsidR="001A4844" w:rsidRDefault="008D624E" w:rsidP="00253370">
      <w:pPr>
        <w:ind w:firstLine="360"/>
        <w:rPr>
          <w:rFonts w:ascii="Arial" w:hAnsi="Arial" w:cs="Arial"/>
          <w:sz w:val="24"/>
          <w:szCs w:val="24"/>
        </w:rPr>
      </w:pPr>
      <w:r>
        <w:rPr>
          <w:rFonts w:ascii="Arial" w:hAnsi="Arial" w:cs="Arial"/>
          <w:sz w:val="24"/>
          <w:szCs w:val="24"/>
        </w:rPr>
        <w:t xml:space="preserve">*Must be submitted to </w:t>
      </w:r>
      <w:proofErr w:type="spellStart"/>
      <w:r>
        <w:rPr>
          <w:rFonts w:ascii="Arial" w:hAnsi="Arial" w:cs="Arial"/>
          <w:sz w:val="24"/>
          <w:szCs w:val="24"/>
        </w:rPr>
        <w:t>Taskstream</w:t>
      </w:r>
      <w:proofErr w:type="spellEnd"/>
      <w:r w:rsidR="00253370">
        <w:rPr>
          <w:rFonts w:ascii="Arial" w:hAnsi="Arial" w:cs="Arial"/>
          <w:sz w:val="24"/>
          <w:szCs w:val="24"/>
        </w:rPr>
        <w:t xml:space="preserve"> as signature assignment for Standard 7</w:t>
      </w:r>
    </w:p>
    <w:p w:rsidR="007B4C76" w:rsidRPr="007B4C76" w:rsidRDefault="007B4C76" w:rsidP="007B4C76">
      <w:pPr>
        <w:pStyle w:val="BodyText"/>
        <w:rPr>
          <w:rFonts w:ascii="Arial" w:hAnsi="Arial" w:cs="Arial"/>
          <w:b/>
          <w:sz w:val="24"/>
          <w:szCs w:val="24"/>
        </w:rPr>
      </w:pPr>
    </w:p>
    <w:p w:rsidR="007B4C76" w:rsidRPr="007B4C76" w:rsidRDefault="007B4C76" w:rsidP="007B4C76">
      <w:pPr>
        <w:pStyle w:val="BodyText"/>
        <w:rPr>
          <w:rFonts w:ascii="Arial" w:hAnsi="Arial" w:cs="Arial"/>
          <w:b/>
          <w:sz w:val="24"/>
          <w:szCs w:val="24"/>
        </w:rPr>
      </w:pPr>
      <w:r w:rsidRPr="007B4C76">
        <w:rPr>
          <w:rFonts w:ascii="Arial" w:hAnsi="Arial" w:cs="Arial"/>
          <w:b/>
          <w:sz w:val="24"/>
          <w:szCs w:val="24"/>
        </w:rPr>
        <w:t xml:space="preserve">Every student registered for any </w:t>
      </w:r>
      <w:proofErr w:type="spellStart"/>
      <w:r w:rsidRPr="007B4C76">
        <w:rPr>
          <w:rFonts w:ascii="Arial" w:hAnsi="Arial" w:cs="Arial"/>
          <w:b/>
          <w:sz w:val="24"/>
          <w:szCs w:val="24"/>
        </w:rPr>
        <w:t>EDSE</w:t>
      </w:r>
      <w:proofErr w:type="spellEnd"/>
      <w:r w:rsidRPr="007B4C76">
        <w:rPr>
          <w:rFonts w:ascii="Arial" w:hAnsi="Arial" w:cs="Arial"/>
          <w:b/>
          <w:sz w:val="24"/>
          <w:szCs w:val="24"/>
        </w:rPr>
        <w:t xml:space="preserve"> course including this semester is required to submit signature assignments to </w:t>
      </w:r>
      <w:proofErr w:type="spellStart"/>
      <w:r w:rsidRPr="007B4C76">
        <w:rPr>
          <w:rFonts w:ascii="Arial" w:hAnsi="Arial" w:cs="Arial"/>
          <w:b/>
          <w:sz w:val="24"/>
          <w:szCs w:val="24"/>
        </w:rPr>
        <w:t>TaskStream</w:t>
      </w:r>
      <w:proofErr w:type="spellEnd"/>
      <w:r w:rsidRPr="007B4C76">
        <w:rPr>
          <w:rFonts w:ascii="Arial" w:hAnsi="Arial" w:cs="Arial"/>
          <w:b/>
          <w:sz w:val="24"/>
          <w:szCs w:val="24"/>
        </w:rPr>
        <w:t xml:space="preserve"> (regardless of whether a course is an elective, a one-time course or part of an undergraduate minor). </w:t>
      </w:r>
      <w:proofErr w:type="spellStart"/>
      <w:r w:rsidRPr="007B4C76">
        <w:rPr>
          <w:rFonts w:ascii="Arial" w:hAnsi="Arial" w:cs="Arial"/>
          <w:b/>
          <w:sz w:val="24"/>
          <w:szCs w:val="24"/>
        </w:rPr>
        <w:t>TaskStream</w:t>
      </w:r>
      <w:proofErr w:type="spellEnd"/>
      <w:r w:rsidRPr="007B4C76">
        <w:rPr>
          <w:rFonts w:ascii="Arial" w:hAnsi="Arial" w:cs="Arial"/>
          <w:b/>
          <w:sz w:val="24"/>
          <w:szCs w:val="24"/>
        </w:rPr>
        <w:t xml:space="preserve"> information is available at </w:t>
      </w:r>
      <w:hyperlink r:id="rId15" w:history="1">
        <w:r w:rsidRPr="007B4C76">
          <w:rPr>
            <w:rStyle w:val="Hyperlink"/>
            <w:rFonts w:ascii="Arial" w:hAnsi="Arial" w:cs="Arial"/>
            <w:b/>
            <w:sz w:val="24"/>
            <w:szCs w:val="24"/>
          </w:rPr>
          <w:t>http://gse.gmu.edu/programs/sped/</w:t>
        </w:r>
      </w:hyperlink>
      <w:r w:rsidRPr="007B4C76">
        <w:rPr>
          <w:rFonts w:ascii="Arial" w:hAnsi="Arial" w:cs="Arial"/>
          <w:b/>
          <w:sz w:val="24"/>
          <w:szCs w:val="24"/>
        </w:rPr>
        <w:t xml:space="preserve">. Failure to submit the assignment to </w:t>
      </w:r>
      <w:proofErr w:type="spellStart"/>
      <w:r w:rsidRPr="007B4C76">
        <w:rPr>
          <w:rFonts w:ascii="Arial" w:hAnsi="Arial" w:cs="Arial"/>
          <w:b/>
          <w:sz w:val="24"/>
          <w:szCs w:val="24"/>
        </w:rPr>
        <w:t>TaskStream</w:t>
      </w:r>
      <w:proofErr w:type="spellEnd"/>
      <w:r w:rsidRPr="007B4C76">
        <w:rPr>
          <w:rFonts w:ascii="Arial" w:hAnsi="Arial" w:cs="Arial"/>
          <w:b/>
          <w:sz w:val="24"/>
          <w:szCs w:val="24"/>
        </w:rPr>
        <w:t xml:space="preserve"> will result in reporting the course grade as Incomplete (IN).  Unless this grade is changed, upon completion of the required submission, the IN will convert to an F nine weeks into the following semester.*</w:t>
      </w:r>
    </w:p>
    <w:p w:rsidR="006F2740" w:rsidRPr="001A4844" w:rsidRDefault="006F2740" w:rsidP="00253370">
      <w:pPr>
        <w:ind w:firstLine="360"/>
        <w:rPr>
          <w:rFonts w:ascii="Arial" w:hAnsi="Arial" w:cs="Arial"/>
          <w:sz w:val="24"/>
          <w:szCs w:val="24"/>
        </w:rPr>
      </w:pPr>
      <w:r>
        <w:rPr>
          <w:rFonts w:ascii="Arial" w:hAnsi="Arial" w:cs="Arial"/>
          <w:sz w:val="24"/>
          <w:szCs w:val="24"/>
        </w:rPr>
        <w:br w:type="page"/>
      </w:r>
    </w:p>
    <w:p w:rsidR="00D309F1" w:rsidRDefault="00D309F1" w:rsidP="00D309F1">
      <w:pPr>
        <w:pStyle w:val="Heading7"/>
        <w:rPr>
          <w:rFonts w:ascii="Arial Rounded MT Bold" w:hAnsi="Arial Rounded MT Bold" w:cs="Arial"/>
          <w:sz w:val="28"/>
        </w:rPr>
      </w:pPr>
      <w:r>
        <w:rPr>
          <w:rFonts w:ascii="Arial Rounded MT Bold" w:hAnsi="Arial Rounded MT Bold" w:cs="Arial"/>
          <w:sz w:val="28"/>
        </w:rPr>
        <w:lastRenderedPageBreak/>
        <w:t xml:space="preserve">Major Learning Activity I: Unit/Lesson Plans Rubric </w:t>
      </w:r>
    </w:p>
    <w:p w:rsidR="00D309F1" w:rsidRDefault="00D309F1" w:rsidP="00D309F1">
      <w:pPr>
        <w:jc w:val="center"/>
        <w:rPr>
          <w:rFonts w:ascii="Arial" w:hAnsi="Arial" w:cs="Arial"/>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3780"/>
        <w:gridCol w:w="1710"/>
        <w:gridCol w:w="1530"/>
        <w:gridCol w:w="2070"/>
      </w:tblGrid>
      <w:tr w:rsidR="00D309F1" w:rsidTr="008C4129">
        <w:trPr>
          <w:trHeight w:val="638"/>
        </w:trPr>
        <w:tc>
          <w:tcPr>
            <w:tcW w:w="1350" w:type="dxa"/>
          </w:tcPr>
          <w:p w:rsidR="00D309F1" w:rsidRDefault="00D309F1" w:rsidP="008C4129">
            <w:pPr>
              <w:rPr>
                <w:rFonts w:ascii="Arial" w:hAnsi="Arial" w:cs="Arial"/>
                <w:b/>
              </w:rPr>
            </w:pPr>
            <w:r>
              <w:rPr>
                <w:rFonts w:ascii="Arial" w:hAnsi="Arial" w:cs="Arial"/>
                <w:b/>
              </w:rPr>
              <w:t>Section</w:t>
            </w:r>
          </w:p>
        </w:tc>
        <w:tc>
          <w:tcPr>
            <w:tcW w:w="3780" w:type="dxa"/>
          </w:tcPr>
          <w:p w:rsidR="00D309F1" w:rsidRDefault="00D309F1" w:rsidP="008C4129">
            <w:pPr>
              <w:jc w:val="center"/>
              <w:rPr>
                <w:rFonts w:ascii="Arial" w:hAnsi="Arial" w:cs="Arial"/>
                <w:b/>
              </w:rPr>
            </w:pPr>
            <w:r>
              <w:rPr>
                <w:rFonts w:ascii="Arial" w:hAnsi="Arial" w:cs="Arial"/>
                <w:b/>
              </w:rPr>
              <w:t>Component</w:t>
            </w:r>
          </w:p>
        </w:tc>
        <w:tc>
          <w:tcPr>
            <w:tcW w:w="1710" w:type="dxa"/>
          </w:tcPr>
          <w:p w:rsidR="00D309F1" w:rsidRDefault="00D309F1" w:rsidP="008C4129">
            <w:pPr>
              <w:jc w:val="center"/>
              <w:rPr>
                <w:rFonts w:ascii="Arial" w:hAnsi="Arial" w:cs="Arial"/>
                <w:b/>
                <w:sz w:val="18"/>
              </w:rPr>
            </w:pPr>
            <w:r>
              <w:rPr>
                <w:rFonts w:ascii="Arial" w:hAnsi="Arial" w:cs="Arial"/>
                <w:b/>
                <w:sz w:val="18"/>
              </w:rPr>
              <w:t>Fully Identified &amp; Clearly Described</w:t>
            </w:r>
          </w:p>
        </w:tc>
        <w:tc>
          <w:tcPr>
            <w:tcW w:w="1530" w:type="dxa"/>
          </w:tcPr>
          <w:p w:rsidR="00D309F1" w:rsidRDefault="00D309F1" w:rsidP="008C4129">
            <w:pPr>
              <w:jc w:val="center"/>
              <w:rPr>
                <w:rFonts w:ascii="Arial" w:hAnsi="Arial" w:cs="Arial"/>
                <w:b/>
                <w:sz w:val="18"/>
              </w:rPr>
            </w:pPr>
            <w:r>
              <w:rPr>
                <w:rFonts w:ascii="Arial" w:hAnsi="Arial" w:cs="Arial"/>
                <w:b/>
                <w:sz w:val="18"/>
              </w:rPr>
              <w:t xml:space="preserve">Minimally Identified or </w:t>
            </w:r>
          </w:p>
          <w:p w:rsidR="00D309F1" w:rsidRDefault="00D309F1" w:rsidP="008C4129">
            <w:pPr>
              <w:jc w:val="center"/>
              <w:rPr>
                <w:rFonts w:ascii="Arial" w:hAnsi="Arial" w:cs="Arial"/>
                <w:b/>
              </w:rPr>
            </w:pPr>
            <w:r>
              <w:rPr>
                <w:rFonts w:ascii="Arial" w:hAnsi="Arial" w:cs="Arial"/>
                <w:b/>
                <w:sz w:val="18"/>
              </w:rPr>
              <w:t>Described</w:t>
            </w:r>
          </w:p>
        </w:tc>
        <w:tc>
          <w:tcPr>
            <w:tcW w:w="2070" w:type="dxa"/>
          </w:tcPr>
          <w:p w:rsidR="00D309F1" w:rsidRDefault="00D309F1" w:rsidP="008C4129">
            <w:pPr>
              <w:jc w:val="center"/>
              <w:rPr>
                <w:rFonts w:ascii="Arial" w:hAnsi="Arial" w:cs="Arial"/>
                <w:b/>
                <w:sz w:val="18"/>
              </w:rPr>
            </w:pPr>
            <w:r>
              <w:rPr>
                <w:rFonts w:ascii="Arial" w:hAnsi="Arial" w:cs="Arial"/>
                <w:b/>
                <w:sz w:val="18"/>
              </w:rPr>
              <w:t>Unsatisfactory, Inappropriate or Missing</w:t>
            </w:r>
          </w:p>
        </w:tc>
      </w:tr>
      <w:tr w:rsidR="00D309F1" w:rsidTr="008C4129">
        <w:trPr>
          <w:trHeight w:val="800"/>
        </w:trPr>
        <w:tc>
          <w:tcPr>
            <w:tcW w:w="1350" w:type="dxa"/>
          </w:tcPr>
          <w:p w:rsidR="00D309F1" w:rsidRDefault="00D309F1" w:rsidP="008C4129">
            <w:pPr>
              <w:rPr>
                <w:rFonts w:ascii="Arial" w:hAnsi="Arial" w:cs="Arial"/>
                <w:sz w:val="22"/>
              </w:rPr>
            </w:pPr>
            <w:r>
              <w:rPr>
                <w:rFonts w:ascii="Arial" w:hAnsi="Arial" w:cs="Arial"/>
                <w:sz w:val="22"/>
              </w:rPr>
              <w:t>1</w:t>
            </w:r>
          </w:p>
        </w:tc>
        <w:tc>
          <w:tcPr>
            <w:tcW w:w="3780" w:type="dxa"/>
          </w:tcPr>
          <w:p w:rsidR="00D309F1" w:rsidRDefault="00D309F1" w:rsidP="008C4129">
            <w:pPr>
              <w:rPr>
                <w:rFonts w:ascii="Arial" w:hAnsi="Arial" w:cs="Arial"/>
                <w:sz w:val="22"/>
              </w:rPr>
            </w:pPr>
            <w:r>
              <w:rPr>
                <w:rFonts w:ascii="Arial" w:hAnsi="Arial" w:cs="Arial"/>
                <w:sz w:val="22"/>
              </w:rPr>
              <w:t xml:space="preserve"> Descriptions of class situation and learners are provided (1)</w:t>
            </w:r>
          </w:p>
          <w:p w:rsidR="00D309F1" w:rsidRDefault="00D309F1" w:rsidP="008C4129">
            <w:pPr>
              <w:rPr>
                <w:rFonts w:ascii="Arial" w:hAnsi="Arial" w:cs="Arial"/>
                <w:sz w:val="22"/>
              </w:rPr>
            </w:pPr>
          </w:p>
        </w:tc>
        <w:tc>
          <w:tcPr>
            <w:tcW w:w="1710" w:type="dxa"/>
          </w:tcPr>
          <w:p w:rsidR="00D309F1" w:rsidRDefault="00D309F1" w:rsidP="008C4129">
            <w:pPr>
              <w:rPr>
                <w:rFonts w:ascii="Arial" w:hAnsi="Arial" w:cs="Arial"/>
              </w:rPr>
            </w:pPr>
          </w:p>
        </w:tc>
        <w:tc>
          <w:tcPr>
            <w:tcW w:w="1530" w:type="dxa"/>
          </w:tcPr>
          <w:p w:rsidR="00D309F1" w:rsidRDefault="00D309F1" w:rsidP="008C4129">
            <w:pPr>
              <w:rPr>
                <w:rFonts w:ascii="Arial" w:hAnsi="Arial" w:cs="Arial"/>
              </w:rPr>
            </w:pPr>
          </w:p>
        </w:tc>
        <w:tc>
          <w:tcPr>
            <w:tcW w:w="2070" w:type="dxa"/>
          </w:tcPr>
          <w:p w:rsidR="00D309F1" w:rsidRDefault="00D309F1" w:rsidP="008C4129">
            <w:pPr>
              <w:rPr>
                <w:rFonts w:ascii="Arial" w:hAnsi="Arial" w:cs="Arial"/>
              </w:rPr>
            </w:pPr>
          </w:p>
        </w:tc>
      </w:tr>
      <w:tr w:rsidR="00D309F1" w:rsidTr="008C4129">
        <w:trPr>
          <w:trHeight w:val="1043"/>
        </w:trPr>
        <w:tc>
          <w:tcPr>
            <w:tcW w:w="1350" w:type="dxa"/>
          </w:tcPr>
          <w:p w:rsidR="00D309F1" w:rsidRDefault="00D309F1" w:rsidP="008C4129">
            <w:pPr>
              <w:rPr>
                <w:rFonts w:ascii="Arial" w:hAnsi="Arial" w:cs="Arial"/>
                <w:sz w:val="22"/>
              </w:rPr>
            </w:pPr>
            <w:r>
              <w:rPr>
                <w:rFonts w:ascii="Arial" w:hAnsi="Arial" w:cs="Arial"/>
                <w:sz w:val="22"/>
              </w:rPr>
              <w:t>2</w:t>
            </w:r>
          </w:p>
        </w:tc>
        <w:tc>
          <w:tcPr>
            <w:tcW w:w="3780" w:type="dxa"/>
          </w:tcPr>
          <w:p w:rsidR="00D309F1" w:rsidRDefault="00D309F1" w:rsidP="008C4129">
            <w:pPr>
              <w:rPr>
                <w:rFonts w:ascii="Arial" w:hAnsi="Arial" w:cs="Arial"/>
                <w:sz w:val="22"/>
              </w:rPr>
            </w:pPr>
          </w:p>
          <w:p w:rsidR="00D309F1" w:rsidRDefault="00D309F1" w:rsidP="008C4129">
            <w:pPr>
              <w:rPr>
                <w:rFonts w:ascii="Arial" w:hAnsi="Arial" w:cs="Arial"/>
                <w:sz w:val="22"/>
              </w:rPr>
            </w:pPr>
            <w:r>
              <w:rPr>
                <w:rFonts w:ascii="Arial" w:hAnsi="Arial" w:cs="Arial"/>
                <w:sz w:val="22"/>
              </w:rPr>
              <w:t>Grade level and content of lessons is indicated (11</w:t>
            </w:r>
            <w:r w:rsidRPr="004E0DA8">
              <w:rPr>
                <w:rFonts w:ascii="Arial" w:hAnsi="Arial" w:cs="Arial"/>
                <w:sz w:val="22"/>
                <w:vertAlign w:val="superscript"/>
              </w:rPr>
              <w:t>th</w:t>
            </w:r>
            <w:r>
              <w:rPr>
                <w:rFonts w:ascii="Arial" w:hAnsi="Arial" w:cs="Arial"/>
                <w:sz w:val="22"/>
              </w:rPr>
              <w:t xml:space="preserve"> grade English, Algebra I, etc) (1)</w:t>
            </w:r>
          </w:p>
          <w:p w:rsidR="00D309F1" w:rsidRDefault="00D309F1" w:rsidP="008C4129">
            <w:pPr>
              <w:rPr>
                <w:rFonts w:ascii="Arial" w:hAnsi="Arial" w:cs="Arial"/>
                <w:sz w:val="22"/>
              </w:rPr>
            </w:pPr>
          </w:p>
        </w:tc>
        <w:tc>
          <w:tcPr>
            <w:tcW w:w="1710" w:type="dxa"/>
          </w:tcPr>
          <w:p w:rsidR="00D309F1" w:rsidRDefault="00D309F1" w:rsidP="008C4129">
            <w:pPr>
              <w:rPr>
                <w:rFonts w:ascii="Arial" w:hAnsi="Arial" w:cs="Arial"/>
              </w:rPr>
            </w:pPr>
          </w:p>
        </w:tc>
        <w:tc>
          <w:tcPr>
            <w:tcW w:w="1530" w:type="dxa"/>
          </w:tcPr>
          <w:p w:rsidR="00D309F1" w:rsidRDefault="00D309F1" w:rsidP="008C4129">
            <w:pPr>
              <w:rPr>
                <w:rFonts w:ascii="Arial" w:hAnsi="Arial" w:cs="Arial"/>
              </w:rPr>
            </w:pPr>
          </w:p>
        </w:tc>
        <w:tc>
          <w:tcPr>
            <w:tcW w:w="2070" w:type="dxa"/>
          </w:tcPr>
          <w:p w:rsidR="00D309F1" w:rsidRDefault="00D309F1" w:rsidP="008C4129">
            <w:pPr>
              <w:rPr>
                <w:rFonts w:ascii="Arial" w:hAnsi="Arial" w:cs="Arial"/>
              </w:rPr>
            </w:pPr>
          </w:p>
        </w:tc>
      </w:tr>
      <w:tr w:rsidR="00D309F1" w:rsidTr="008C4129">
        <w:trPr>
          <w:trHeight w:val="929"/>
        </w:trPr>
        <w:tc>
          <w:tcPr>
            <w:tcW w:w="1350" w:type="dxa"/>
          </w:tcPr>
          <w:p w:rsidR="00D309F1" w:rsidRDefault="00D309F1" w:rsidP="008C4129">
            <w:pPr>
              <w:rPr>
                <w:rFonts w:ascii="Arial" w:hAnsi="Arial" w:cs="Arial"/>
                <w:sz w:val="22"/>
              </w:rPr>
            </w:pPr>
            <w:r>
              <w:rPr>
                <w:rFonts w:ascii="Arial" w:hAnsi="Arial" w:cs="Arial"/>
                <w:sz w:val="22"/>
              </w:rPr>
              <w:t>3</w:t>
            </w:r>
          </w:p>
        </w:tc>
        <w:tc>
          <w:tcPr>
            <w:tcW w:w="3780" w:type="dxa"/>
          </w:tcPr>
          <w:p w:rsidR="00D309F1" w:rsidRDefault="00D309F1" w:rsidP="008C4129">
            <w:pPr>
              <w:rPr>
                <w:rFonts w:ascii="Arial" w:hAnsi="Arial" w:cs="Arial"/>
                <w:sz w:val="22"/>
              </w:rPr>
            </w:pPr>
          </w:p>
          <w:p w:rsidR="00D309F1" w:rsidRDefault="00D309F1" w:rsidP="008C4129">
            <w:pPr>
              <w:rPr>
                <w:rFonts w:ascii="Arial" w:hAnsi="Arial" w:cs="Arial"/>
                <w:sz w:val="22"/>
              </w:rPr>
            </w:pPr>
            <w:proofErr w:type="spellStart"/>
            <w:r>
              <w:rPr>
                <w:rFonts w:ascii="Arial" w:hAnsi="Arial" w:cs="Arial"/>
                <w:sz w:val="22"/>
              </w:rPr>
              <w:t>SOLs</w:t>
            </w:r>
            <w:proofErr w:type="spellEnd"/>
            <w:r>
              <w:rPr>
                <w:rFonts w:ascii="Arial" w:hAnsi="Arial" w:cs="Arial"/>
                <w:sz w:val="22"/>
              </w:rPr>
              <w:t xml:space="preserve"> addressed in lessons are clearly identified &amp; related to the academic content. (1)</w:t>
            </w:r>
          </w:p>
          <w:p w:rsidR="00D309F1" w:rsidRDefault="00D309F1" w:rsidP="008C4129">
            <w:pPr>
              <w:rPr>
                <w:rFonts w:ascii="Arial" w:hAnsi="Arial" w:cs="Arial"/>
                <w:sz w:val="22"/>
              </w:rPr>
            </w:pPr>
          </w:p>
        </w:tc>
        <w:tc>
          <w:tcPr>
            <w:tcW w:w="1710" w:type="dxa"/>
          </w:tcPr>
          <w:p w:rsidR="00D309F1" w:rsidRDefault="00D309F1" w:rsidP="008C4129">
            <w:pPr>
              <w:rPr>
                <w:rFonts w:ascii="Arial" w:hAnsi="Arial" w:cs="Arial"/>
              </w:rPr>
            </w:pPr>
          </w:p>
        </w:tc>
        <w:tc>
          <w:tcPr>
            <w:tcW w:w="1530" w:type="dxa"/>
          </w:tcPr>
          <w:p w:rsidR="00D309F1" w:rsidRDefault="00D309F1" w:rsidP="008C4129">
            <w:pPr>
              <w:rPr>
                <w:rFonts w:ascii="Arial" w:hAnsi="Arial" w:cs="Arial"/>
              </w:rPr>
            </w:pPr>
          </w:p>
        </w:tc>
        <w:tc>
          <w:tcPr>
            <w:tcW w:w="2070" w:type="dxa"/>
          </w:tcPr>
          <w:p w:rsidR="00D309F1" w:rsidRDefault="00D309F1" w:rsidP="008C4129">
            <w:pPr>
              <w:rPr>
                <w:rFonts w:ascii="Arial" w:hAnsi="Arial" w:cs="Arial"/>
              </w:rPr>
            </w:pPr>
          </w:p>
        </w:tc>
      </w:tr>
      <w:tr w:rsidR="00D309F1" w:rsidTr="008C4129">
        <w:trPr>
          <w:trHeight w:val="1394"/>
        </w:trPr>
        <w:tc>
          <w:tcPr>
            <w:tcW w:w="1350" w:type="dxa"/>
          </w:tcPr>
          <w:p w:rsidR="00D309F1" w:rsidRDefault="00D309F1" w:rsidP="008C4129">
            <w:pPr>
              <w:rPr>
                <w:rFonts w:ascii="Arial" w:hAnsi="Arial" w:cs="Arial"/>
                <w:sz w:val="22"/>
              </w:rPr>
            </w:pPr>
            <w:r>
              <w:rPr>
                <w:rFonts w:ascii="Arial" w:hAnsi="Arial" w:cs="Arial"/>
                <w:sz w:val="22"/>
              </w:rPr>
              <w:t>4</w:t>
            </w:r>
          </w:p>
        </w:tc>
        <w:tc>
          <w:tcPr>
            <w:tcW w:w="3780" w:type="dxa"/>
          </w:tcPr>
          <w:p w:rsidR="00D309F1" w:rsidRDefault="00D309F1" w:rsidP="008C4129">
            <w:pPr>
              <w:rPr>
                <w:rFonts w:ascii="Arial" w:hAnsi="Arial" w:cs="Arial"/>
                <w:sz w:val="22"/>
              </w:rPr>
            </w:pPr>
          </w:p>
          <w:p w:rsidR="00D309F1" w:rsidRDefault="00D309F1" w:rsidP="008C4129">
            <w:pPr>
              <w:rPr>
                <w:rFonts w:ascii="Arial" w:hAnsi="Arial" w:cs="Arial"/>
                <w:sz w:val="22"/>
              </w:rPr>
            </w:pPr>
            <w:r>
              <w:rPr>
                <w:rFonts w:ascii="Arial" w:hAnsi="Arial" w:cs="Arial"/>
                <w:sz w:val="22"/>
              </w:rPr>
              <w:t>A 10-section Unit Planning Routine Graphic Organizer is completed for the Unit (sample on pp. 181-182 of Teaching Content to All) (10)</w:t>
            </w:r>
          </w:p>
        </w:tc>
        <w:tc>
          <w:tcPr>
            <w:tcW w:w="1710" w:type="dxa"/>
          </w:tcPr>
          <w:p w:rsidR="00D309F1" w:rsidRDefault="00D309F1" w:rsidP="008C4129">
            <w:pPr>
              <w:rPr>
                <w:rFonts w:ascii="Arial" w:hAnsi="Arial" w:cs="Arial"/>
              </w:rPr>
            </w:pPr>
          </w:p>
        </w:tc>
        <w:tc>
          <w:tcPr>
            <w:tcW w:w="1530" w:type="dxa"/>
          </w:tcPr>
          <w:p w:rsidR="00D309F1" w:rsidRDefault="00D309F1" w:rsidP="008C4129">
            <w:pPr>
              <w:rPr>
                <w:rFonts w:ascii="Arial" w:hAnsi="Arial" w:cs="Arial"/>
              </w:rPr>
            </w:pPr>
          </w:p>
        </w:tc>
        <w:tc>
          <w:tcPr>
            <w:tcW w:w="2070" w:type="dxa"/>
          </w:tcPr>
          <w:p w:rsidR="00D309F1" w:rsidRDefault="00D309F1" w:rsidP="008C4129">
            <w:pPr>
              <w:rPr>
                <w:rFonts w:ascii="Arial" w:hAnsi="Arial" w:cs="Arial"/>
              </w:rPr>
            </w:pPr>
          </w:p>
        </w:tc>
      </w:tr>
      <w:tr w:rsidR="00D309F1" w:rsidTr="008C4129">
        <w:trPr>
          <w:trHeight w:val="688"/>
        </w:trPr>
        <w:tc>
          <w:tcPr>
            <w:tcW w:w="1350" w:type="dxa"/>
          </w:tcPr>
          <w:p w:rsidR="00D309F1" w:rsidRDefault="00D309F1" w:rsidP="008C4129">
            <w:pPr>
              <w:rPr>
                <w:rFonts w:ascii="Arial" w:hAnsi="Arial" w:cs="Arial"/>
                <w:sz w:val="22"/>
              </w:rPr>
            </w:pPr>
            <w:r>
              <w:rPr>
                <w:rFonts w:ascii="Arial" w:hAnsi="Arial" w:cs="Arial"/>
                <w:sz w:val="22"/>
              </w:rPr>
              <w:t>7</w:t>
            </w:r>
          </w:p>
        </w:tc>
        <w:tc>
          <w:tcPr>
            <w:tcW w:w="3780" w:type="dxa"/>
          </w:tcPr>
          <w:p w:rsidR="00D309F1" w:rsidRDefault="00D309F1" w:rsidP="008C4129">
            <w:pPr>
              <w:rPr>
                <w:rFonts w:ascii="Arial" w:hAnsi="Arial" w:cs="Arial"/>
                <w:sz w:val="22"/>
              </w:rPr>
            </w:pPr>
          </w:p>
          <w:p w:rsidR="00D309F1" w:rsidRDefault="00D309F1" w:rsidP="008C4129">
            <w:pPr>
              <w:rPr>
                <w:rFonts w:ascii="Arial" w:hAnsi="Arial" w:cs="Arial"/>
                <w:sz w:val="22"/>
              </w:rPr>
            </w:pPr>
            <w:r>
              <w:rPr>
                <w:rFonts w:ascii="Arial" w:hAnsi="Arial" w:cs="Arial"/>
                <w:sz w:val="22"/>
              </w:rPr>
              <w:t xml:space="preserve">A Lesson Organizer Routine is completed for </w:t>
            </w:r>
            <w:r w:rsidRPr="009E6C35">
              <w:rPr>
                <w:rFonts w:ascii="Arial" w:hAnsi="Arial" w:cs="Arial"/>
                <w:b/>
                <w:sz w:val="22"/>
              </w:rPr>
              <w:t>EACH</w:t>
            </w:r>
            <w:r>
              <w:rPr>
                <w:rFonts w:ascii="Arial" w:hAnsi="Arial" w:cs="Arial"/>
                <w:sz w:val="22"/>
              </w:rPr>
              <w:t xml:space="preserve"> of the 5 block-scheduled lessons (pp. 204-211 of Teaching Content to All) (10)</w:t>
            </w:r>
          </w:p>
          <w:p w:rsidR="00D309F1" w:rsidRDefault="00D309F1" w:rsidP="008C4129">
            <w:pPr>
              <w:rPr>
                <w:rFonts w:ascii="Arial" w:hAnsi="Arial" w:cs="Arial"/>
                <w:sz w:val="22"/>
              </w:rPr>
            </w:pPr>
          </w:p>
        </w:tc>
        <w:tc>
          <w:tcPr>
            <w:tcW w:w="1710" w:type="dxa"/>
          </w:tcPr>
          <w:p w:rsidR="00D309F1" w:rsidRDefault="00D309F1" w:rsidP="008C4129">
            <w:pPr>
              <w:rPr>
                <w:rFonts w:ascii="Arial" w:hAnsi="Arial" w:cs="Arial"/>
              </w:rPr>
            </w:pPr>
          </w:p>
        </w:tc>
        <w:tc>
          <w:tcPr>
            <w:tcW w:w="1530" w:type="dxa"/>
          </w:tcPr>
          <w:p w:rsidR="00D309F1" w:rsidRDefault="00D309F1" w:rsidP="008C4129">
            <w:pPr>
              <w:rPr>
                <w:rFonts w:ascii="Arial" w:hAnsi="Arial" w:cs="Arial"/>
              </w:rPr>
            </w:pPr>
          </w:p>
        </w:tc>
        <w:tc>
          <w:tcPr>
            <w:tcW w:w="2070" w:type="dxa"/>
          </w:tcPr>
          <w:p w:rsidR="00D309F1" w:rsidRDefault="00D309F1" w:rsidP="008C4129">
            <w:pPr>
              <w:rPr>
                <w:rFonts w:ascii="Arial" w:hAnsi="Arial" w:cs="Arial"/>
              </w:rPr>
            </w:pPr>
          </w:p>
        </w:tc>
      </w:tr>
      <w:tr w:rsidR="00D309F1" w:rsidTr="008C4129">
        <w:trPr>
          <w:trHeight w:val="929"/>
        </w:trPr>
        <w:tc>
          <w:tcPr>
            <w:tcW w:w="1350" w:type="dxa"/>
          </w:tcPr>
          <w:p w:rsidR="00D309F1" w:rsidRDefault="00D309F1" w:rsidP="008C4129">
            <w:pPr>
              <w:rPr>
                <w:rFonts w:ascii="Arial" w:hAnsi="Arial" w:cs="Arial"/>
                <w:sz w:val="22"/>
              </w:rPr>
            </w:pPr>
            <w:r>
              <w:rPr>
                <w:rFonts w:ascii="Arial" w:hAnsi="Arial" w:cs="Arial"/>
                <w:sz w:val="22"/>
              </w:rPr>
              <w:t>8</w:t>
            </w:r>
          </w:p>
        </w:tc>
        <w:tc>
          <w:tcPr>
            <w:tcW w:w="3780" w:type="dxa"/>
          </w:tcPr>
          <w:p w:rsidR="00D309F1" w:rsidRDefault="00D309F1" w:rsidP="008C4129">
            <w:pPr>
              <w:rPr>
                <w:rFonts w:ascii="Arial" w:hAnsi="Arial" w:cs="Arial"/>
                <w:sz w:val="22"/>
              </w:rPr>
            </w:pPr>
            <w:r>
              <w:rPr>
                <w:rFonts w:ascii="Arial" w:hAnsi="Arial" w:cs="Arial"/>
                <w:sz w:val="22"/>
              </w:rPr>
              <w:t xml:space="preserve"> </w:t>
            </w:r>
          </w:p>
          <w:p w:rsidR="00D309F1" w:rsidRDefault="00D309F1" w:rsidP="008C4129">
            <w:pPr>
              <w:rPr>
                <w:rFonts w:ascii="Arial" w:hAnsi="Arial" w:cs="Arial"/>
                <w:sz w:val="22"/>
              </w:rPr>
            </w:pPr>
            <w:r>
              <w:rPr>
                <w:rFonts w:ascii="Arial" w:hAnsi="Arial" w:cs="Arial"/>
                <w:sz w:val="22"/>
              </w:rPr>
              <w:t>A description of a variety of accommodations and/or modifications are described showing how diverse learners will receive access to the curriculum (Appendix B of Teaching Content to All) (2)</w:t>
            </w:r>
          </w:p>
          <w:p w:rsidR="00D309F1" w:rsidRDefault="00D309F1" w:rsidP="008C4129">
            <w:pPr>
              <w:rPr>
                <w:rFonts w:ascii="Arial" w:hAnsi="Arial" w:cs="Arial"/>
                <w:sz w:val="22"/>
              </w:rPr>
            </w:pPr>
          </w:p>
        </w:tc>
        <w:tc>
          <w:tcPr>
            <w:tcW w:w="1710" w:type="dxa"/>
          </w:tcPr>
          <w:p w:rsidR="00D309F1" w:rsidRDefault="00D309F1" w:rsidP="008C4129">
            <w:pPr>
              <w:rPr>
                <w:rFonts w:ascii="Arial" w:hAnsi="Arial" w:cs="Arial"/>
              </w:rPr>
            </w:pPr>
          </w:p>
        </w:tc>
        <w:tc>
          <w:tcPr>
            <w:tcW w:w="1530" w:type="dxa"/>
          </w:tcPr>
          <w:p w:rsidR="00D309F1" w:rsidRDefault="00D309F1" w:rsidP="008C4129">
            <w:pPr>
              <w:rPr>
                <w:rFonts w:ascii="Arial" w:hAnsi="Arial" w:cs="Arial"/>
              </w:rPr>
            </w:pPr>
          </w:p>
        </w:tc>
        <w:tc>
          <w:tcPr>
            <w:tcW w:w="2070" w:type="dxa"/>
          </w:tcPr>
          <w:p w:rsidR="00D309F1" w:rsidRDefault="00D309F1" w:rsidP="008C4129">
            <w:pPr>
              <w:rPr>
                <w:rFonts w:ascii="Arial" w:hAnsi="Arial" w:cs="Arial"/>
              </w:rPr>
            </w:pPr>
          </w:p>
        </w:tc>
      </w:tr>
      <w:tr w:rsidR="00D309F1" w:rsidTr="008C4129">
        <w:trPr>
          <w:trHeight w:val="1859"/>
        </w:trPr>
        <w:tc>
          <w:tcPr>
            <w:tcW w:w="1350" w:type="dxa"/>
          </w:tcPr>
          <w:p w:rsidR="00D309F1" w:rsidRDefault="00D309F1" w:rsidP="008C4129">
            <w:pPr>
              <w:rPr>
                <w:rFonts w:ascii="Arial" w:hAnsi="Arial" w:cs="Arial"/>
                <w:sz w:val="22"/>
              </w:rPr>
            </w:pPr>
            <w:r>
              <w:rPr>
                <w:rFonts w:ascii="Arial" w:hAnsi="Arial" w:cs="Arial"/>
                <w:sz w:val="22"/>
              </w:rPr>
              <w:t>9</w:t>
            </w:r>
          </w:p>
        </w:tc>
        <w:tc>
          <w:tcPr>
            <w:tcW w:w="3780" w:type="dxa"/>
          </w:tcPr>
          <w:p w:rsidR="00D309F1" w:rsidRDefault="00D309F1" w:rsidP="008C4129">
            <w:pPr>
              <w:rPr>
                <w:rFonts w:ascii="Arial" w:hAnsi="Arial" w:cs="Arial"/>
                <w:sz w:val="22"/>
              </w:rPr>
            </w:pPr>
          </w:p>
          <w:p w:rsidR="00D309F1" w:rsidRDefault="00D309F1" w:rsidP="008C4129">
            <w:pPr>
              <w:rPr>
                <w:rFonts w:ascii="Arial" w:hAnsi="Arial" w:cs="Arial"/>
                <w:sz w:val="22"/>
              </w:rPr>
            </w:pPr>
            <w:r>
              <w:rPr>
                <w:rFonts w:ascii="Arial" w:hAnsi="Arial" w:cs="Arial"/>
                <w:sz w:val="22"/>
              </w:rPr>
              <w:t xml:space="preserve">Formal and informal assessments for the unit are </w:t>
            </w:r>
            <w:r w:rsidRPr="009E6C35">
              <w:rPr>
                <w:rFonts w:ascii="Arial" w:hAnsi="Arial" w:cs="Arial"/>
                <w:b/>
                <w:sz w:val="22"/>
              </w:rPr>
              <w:t>described</w:t>
            </w:r>
            <w:r>
              <w:rPr>
                <w:rFonts w:ascii="Arial" w:hAnsi="Arial" w:cs="Arial"/>
                <w:sz w:val="22"/>
              </w:rPr>
              <w:t>: there must be at least two formal and two informal assessments for your unit (2)</w:t>
            </w:r>
          </w:p>
        </w:tc>
        <w:tc>
          <w:tcPr>
            <w:tcW w:w="1710" w:type="dxa"/>
          </w:tcPr>
          <w:p w:rsidR="00D309F1" w:rsidRDefault="00D309F1" w:rsidP="008C4129">
            <w:pPr>
              <w:rPr>
                <w:rFonts w:ascii="Arial" w:hAnsi="Arial" w:cs="Arial"/>
              </w:rPr>
            </w:pPr>
          </w:p>
        </w:tc>
        <w:tc>
          <w:tcPr>
            <w:tcW w:w="1530" w:type="dxa"/>
          </w:tcPr>
          <w:p w:rsidR="00D309F1" w:rsidRDefault="00D309F1" w:rsidP="008C4129">
            <w:pPr>
              <w:rPr>
                <w:rFonts w:ascii="Arial" w:hAnsi="Arial" w:cs="Arial"/>
              </w:rPr>
            </w:pPr>
          </w:p>
        </w:tc>
        <w:tc>
          <w:tcPr>
            <w:tcW w:w="2070" w:type="dxa"/>
          </w:tcPr>
          <w:p w:rsidR="00D309F1" w:rsidRDefault="00D309F1" w:rsidP="008C4129">
            <w:pPr>
              <w:rPr>
                <w:rFonts w:ascii="Arial" w:hAnsi="Arial" w:cs="Arial"/>
              </w:rPr>
            </w:pPr>
          </w:p>
        </w:tc>
      </w:tr>
      <w:tr w:rsidR="00D309F1" w:rsidTr="008C4129">
        <w:trPr>
          <w:trHeight w:val="929"/>
        </w:trPr>
        <w:tc>
          <w:tcPr>
            <w:tcW w:w="1350" w:type="dxa"/>
          </w:tcPr>
          <w:p w:rsidR="00D309F1" w:rsidRDefault="00D309F1" w:rsidP="008C4129">
            <w:pPr>
              <w:rPr>
                <w:rFonts w:ascii="Arial" w:hAnsi="Arial" w:cs="Arial"/>
                <w:sz w:val="22"/>
              </w:rPr>
            </w:pPr>
            <w:r>
              <w:rPr>
                <w:rFonts w:ascii="Arial" w:hAnsi="Arial" w:cs="Arial"/>
                <w:sz w:val="22"/>
              </w:rPr>
              <w:t>10</w:t>
            </w:r>
          </w:p>
        </w:tc>
        <w:tc>
          <w:tcPr>
            <w:tcW w:w="3780" w:type="dxa"/>
          </w:tcPr>
          <w:p w:rsidR="00D309F1" w:rsidRDefault="00D309F1" w:rsidP="008C4129">
            <w:pPr>
              <w:rPr>
                <w:rFonts w:ascii="Arial" w:hAnsi="Arial" w:cs="Arial"/>
                <w:sz w:val="22"/>
              </w:rPr>
            </w:pPr>
            <w:r>
              <w:rPr>
                <w:rFonts w:ascii="Arial" w:hAnsi="Arial" w:cs="Arial"/>
                <w:sz w:val="22"/>
              </w:rPr>
              <w:t xml:space="preserve">List and </w:t>
            </w:r>
            <w:r w:rsidRPr="00C57B01">
              <w:rPr>
                <w:rFonts w:ascii="Arial" w:hAnsi="Arial" w:cs="Arial"/>
                <w:b/>
                <w:sz w:val="22"/>
              </w:rPr>
              <w:t>briefly</w:t>
            </w:r>
            <w:r>
              <w:rPr>
                <w:rFonts w:ascii="Arial" w:hAnsi="Arial" w:cs="Arial"/>
                <w:sz w:val="22"/>
              </w:rPr>
              <w:t xml:space="preserve"> describe at least 3 </w:t>
            </w:r>
            <w:proofErr w:type="spellStart"/>
            <w:r>
              <w:rPr>
                <w:rFonts w:ascii="Arial" w:hAnsi="Arial" w:cs="Arial"/>
                <w:sz w:val="22"/>
              </w:rPr>
              <w:t>metacognitive</w:t>
            </w:r>
            <w:proofErr w:type="spellEnd"/>
            <w:r>
              <w:rPr>
                <w:rFonts w:ascii="Arial" w:hAnsi="Arial" w:cs="Arial"/>
                <w:sz w:val="22"/>
              </w:rPr>
              <w:t xml:space="preserve"> strategies you will use to help your students “anchor” instruction (Appendix C of Teaching Content to All) (3)</w:t>
            </w:r>
          </w:p>
        </w:tc>
        <w:tc>
          <w:tcPr>
            <w:tcW w:w="1710" w:type="dxa"/>
          </w:tcPr>
          <w:p w:rsidR="00D309F1" w:rsidRDefault="00D309F1" w:rsidP="008C4129">
            <w:pPr>
              <w:rPr>
                <w:rFonts w:ascii="Arial" w:hAnsi="Arial" w:cs="Arial"/>
              </w:rPr>
            </w:pPr>
          </w:p>
        </w:tc>
        <w:tc>
          <w:tcPr>
            <w:tcW w:w="1530" w:type="dxa"/>
          </w:tcPr>
          <w:p w:rsidR="00D309F1" w:rsidRDefault="00D309F1" w:rsidP="008C4129">
            <w:pPr>
              <w:rPr>
                <w:rFonts w:ascii="Arial" w:hAnsi="Arial" w:cs="Arial"/>
              </w:rPr>
            </w:pPr>
          </w:p>
        </w:tc>
        <w:tc>
          <w:tcPr>
            <w:tcW w:w="2070" w:type="dxa"/>
          </w:tcPr>
          <w:p w:rsidR="00D309F1" w:rsidRDefault="00D309F1" w:rsidP="008C4129">
            <w:pPr>
              <w:rPr>
                <w:rFonts w:ascii="Arial" w:hAnsi="Arial" w:cs="Arial"/>
              </w:rPr>
            </w:pPr>
          </w:p>
        </w:tc>
      </w:tr>
    </w:tbl>
    <w:p w:rsidR="006B0C19" w:rsidRDefault="006B0C19" w:rsidP="006B0C19">
      <w:pPr>
        <w:pStyle w:val="Heading7"/>
        <w:rPr>
          <w:rFonts w:ascii="Arial Rounded MT Bold" w:hAnsi="Arial Rounded MT Bold" w:cs="Arial"/>
          <w:bCs/>
          <w:sz w:val="28"/>
        </w:rPr>
      </w:pPr>
      <w:r>
        <w:rPr>
          <w:rFonts w:ascii="Arial Rounded MT Bold" w:hAnsi="Arial Rounded MT Bold" w:cs="Arial"/>
          <w:bCs/>
          <w:sz w:val="28"/>
        </w:rPr>
        <w:lastRenderedPageBreak/>
        <w:t>Major Activity I</w:t>
      </w:r>
      <w:r w:rsidR="00D309F1">
        <w:rPr>
          <w:rFonts w:ascii="Arial Rounded MT Bold" w:hAnsi="Arial Rounded MT Bold" w:cs="Arial"/>
          <w:bCs/>
          <w:sz w:val="28"/>
        </w:rPr>
        <w:t>I</w:t>
      </w:r>
      <w:r>
        <w:rPr>
          <w:rFonts w:ascii="Arial Rounded MT Bold" w:hAnsi="Arial Rounded MT Bold" w:cs="Arial"/>
          <w:bCs/>
          <w:sz w:val="28"/>
        </w:rPr>
        <w:t xml:space="preserve">: Secondary </w:t>
      </w:r>
      <w:proofErr w:type="spellStart"/>
      <w:r>
        <w:rPr>
          <w:rFonts w:ascii="Arial Rounded MT Bold" w:hAnsi="Arial Rounded MT Bold" w:cs="Arial"/>
          <w:bCs/>
          <w:sz w:val="28"/>
        </w:rPr>
        <w:t>IEP</w:t>
      </w:r>
      <w:proofErr w:type="spellEnd"/>
      <w:r>
        <w:rPr>
          <w:rFonts w:ascii="Arial Rounded MT Bold" w:hAnsi="Arial Rounded MT Bold" w:cs="Arial"/>
          <w:bCs/>
          <w:sz w:val="28"/>
        </w:rPr>
        <w:t xml:space="preserve"> Rubric</w:t>
      </w:r>
    </w:p>
    <w:p w:rsidR="006B0C19" w:rsidRDefault="006B0C19" w:rsidP="006B0C19">
      <w:pPr>
        <w:rPr>
          <w:rFonts w:ascii="Arial" w:hAnsi="Arial" w:cs="Arial"/>
          <w:sz w:val="22"/>
        </w:rPr>
      </w:pPr>
    </w:p>
    <w:tbl>
      <w:tblPr>
        <w:tblW w:w="98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9"/>
        <w:gridCol w:w="1333"/>
        <w:gridCol w:w="1244"/>
        <w:gridCol w:w="1333"/>
        <w:gridCol w:w="1333"/>
        <w:gridCol w:w="1600"/>
      </w:tblGrid>
      <w:tr w:rsidR="006B0C19" w:rsidTr="0030518C">
        <w:trPr>
          <w:trHeight w:val="477"/>
        </w:trPr>
        <w:tc>
          <w:tcPr>
            <w:tcW w:w="3039" w:type="dxa"/>
          </w:tcPr>
          <w:p w:rsidR="006B0C19" w:rsidRDefault="006B0C19" w:rsidP="0030518C">
            <w:pPr>
              <w:pStyle w:val="Footer"/>
              <w:tabs>
                <w:tab w:val="clear" w:pos="4320"/>
                <w:tab w:val="clear" w:pos="8640"/>
              </w:tabs>
              <w:rPr>
                <w:rFonts w:ascii="Arial" w:hAnsi="Arial" w:cs="Arial"/>
                <w:sz w:val="22"/>
              </w:rPr>
            </w:pPr>
          </w:p>
        </w:tc>
        <w:tc>
          <w:tcPr>
            <w:tcW w:w="1333" w:type="dxa"/>
          </w:tcPr>
          <w:p w:rsidR="006B0C19" w:rsidRDefault="006B0C19" w:rsidP="0030518C">
            <w:pPr>
              <w:jc w:val="center"/>
              <w:rPr>
                <w:rFonts w:ascii="Arial" w:hAnsi="Arial" w:cs="Arial"/>
                <w:b/>
                <w:sz w:val="22"/>
              </w:rPr>
            </w:pPr>
            <w:r>
              <w:rPr>
                <w:rFonts w:ascii="Arial" w:hAnsi="Arial" w:cs="Arial"/>
                <w:b/>
                <w:sz w:val="22"/>
              </w:rPr>
              <w:t>5</w:t>
            </w:r>
          </w:p>
          <w:p w:rsidR="006B0C19" w:rsidRDefault="006B0C19" w:rsidP="0030518C">
            <w:pPr>
              <w:jc w:val="center"/>
              <w:rPr>
                <w:rFonts w:ascii="Arial" w:hAnsi="Arial" w:cs="Arial"/>
                <w:b/>
                <w:sz w:val="22"/>
              </w:rPr>
            </w:pPr>
            <w:r>
              <w:rPr>
                <w:rFonts w:ascii="Arial" w:hAnsi="Arial" w:cs="Arial"/>
                <w:b/>
                <w:sz w:val="22"/>
              </w:rPr>
              <w:t>Exemplary</w:t>
            </w:r>
          </w:p>
        </w:tc>
        <w:tc>
          <w:tcPr>
            <w:tcW w:w="1244" w:type="dxa"/>
          </w:tcPr>
          <w:p w:rsidR="006B0C19" w:rsidRDefault="006B0C19" w:rsidP="006B0C19">
            <w:pPr>
              <w:jc w:val="center"/>
              <w:rPr>
                <w:rFonts w:ascii="Arial" w:hAnsi="Arial" w:cs="Arial"/>
                <w:b/>
                <w:sz w:val="22"/>
              </w:rPr>
            </w:pPr>
            <w:r>
              <w:rPr>
                <w:rFonts w:ascii="Arial" w:hAnsi="Arial" w:cs="Arial"/>
                <w:b/>
                <w:sz w:val="22"/>
              </w:rPr>
              <w:t>4</w:t>
            </w:r>
          </w:p>
          <w:p w:rsidR="006B0C19" w:rsidRPr="006B0C19" w:rsidRDefault="006B0C19" w:rsidP="006B0C19">
            <w:pPr>
              <w:jc w:val="center"/>
              <w:rPr>
                <w:rFonts w:ascii="Arial" w:hAnsi="Arial" w:cs="Arial"/>
                <w:b/>
                <w:sz w:val="22"/>
              </w:rPr>
            </w:pPr>
            <w:r w:rsidRPr="006B0C19">
              <w:rPr>
                <w:rFonts w:ascii="Arial" w:hAnsi="Arial" w:cs="Arial"/>
                <w:b/>
                <w:sz w:val="22"/>
                <w:szCs w:val="22"/>
              </w:rPr>
              <w:t>Good</w:t>
            </w:r>
          </w:p>
        </w:tc>
        <w:tc>
          <w:tcPr>
            <w:tcW w:w="1333" w:type="dxa"/>
          </w:tcPr>
          <w:p w:rsidR="006B0C19" w:rsidRDefault="006B0C19" w:rsidP="0030518C">
            <w:pPr>
              <w:jc w:val="center"/>
              <w:rPr>
                <w:rFonts w:ascii="Arial" w:hAnsi="Arial" w:cs="Arial"/>
                <w:b/>
                <w:sz w:val="22"/>
              </w:rPr>
            </w:pPr>
            <w:r>
              <w:rPr>
                <w:rFonts w:ascii="Arial" w:hAnsi="Arial" w:cs="Arial"/>
                <w:b/>
                <w:sz w:val="22"/>
              </w:rPr>
              <w:t>3</w:t>
            </w:r>
          </w:p>
          <w:p w:rsidR="006B0C19" w:rsidRDefault="006B0C19" w:rsidP="0030518C">
            <w:pPr>
              <w:jc w:val="center"/>
              <w:rPr>
                <w:rFonts w:ascii="Arial" w:hAnsi="Arial" w:cs="Arial"/>
                <w:b/>
              </w:rPr>
            </w:pPr>
            <w:r>
              <w:rPr>
                <w:rFonts w:ascii="Arial" w:hAnsi="Arial" w:cs="Arial"/>
                <w:b/>
              </w:rPr>
              <w:t>Acceptable</w:t>
            </w:r>
          </w:p>
        </w:tc>
        <w:tc>
          <w:tcPr>
            <w:tcW w:w="1333" w:type="dxa"/>
          </w:tcPr>
          <w:p w:rsidR="006B0C19" w:rsidRDefault="006B0C19" w:rsidP="0030518C">
            <w:pPr>
              <w:jc w:val="center"/>
              <w:rPr>
                <w:rFonts w:ascii="Arial" w:hAnsi="Arial" w:cs="Arial"/>
                <w:b/>
                <w:sz w:val="22"/>
              </w:rPr>
            </w:pPr>
            <w:r>
              <w:rPr>
                <w:rFonts w:ascii="Arial" w:hAnsi="Arial" w:cs="Arial"/>
                <w:b/>
                <w:sz w:val="22"/>
              </w:rPr>
              <w:t>2</w:t>
            </w:r>
          </w:p>
          <w:p w:rsidR="006B0C19" w:rsidRDefault="006B0C19" w:rsidP="0030518C">
            <w:pPr>
              <w:jc w:val="center"/>
              <w:rPr>
                <w:rFonts w:ascii="Arial" w:hAnsi="Arial" w:cs="Arial"/>
                <w:b/>
              </w:rPr>
            </w:pPr>
            <w:r>
              <w:rPr>
                <w:rFonts w:ascii="Arial" w:hAnsi="Arial" w:cs="Arial"/>
                <w:b/>
              </w:rPr>
              <w:t>Inadequate</w:t>
            </w:r>
          </w:p>
        </w:tc>
        <w:tc>
          <w:tcPr>
            <w:tcW w:w="1600" w:type="dxa"/>
          </w:tcPr>
          <w:p w:rsidR="006B0C19" w:rsidRDefault="006B0C19" w:rsidP="0030518C">
            <w:pPr>
              <w:jc w:val="center"/>
              <w:rPr>
                <w:rFonts w:ascii="Arial" w:hAnsi="Arial" w:cs="Arial"/>
                <w:b/>
                <w:sz w:val="22"/>
              </w:rPr>
            </w:pPr>
            <w:r>
              <w:rPr>
                <w:rFonts w:ascii="Arial" w:hAnsi="Arial" w:cs="Arial"/>
                <w:b/>
                <w:sz w:val="22"/>
              </w:rPr>
              <w:t>1</w:t>
            </w:r>
          </w:p>
          <w:p w:rsidR="006B0C19" w:rsidRDefault="006B0C19" w:rsidP="0030518C">
            <w:pPr>
              <w:jc w:val="center"/>
              <w:rPr>
                <w:rFonts w:ascii="Arial" w:hAnsi="Arial" w:cs="Arial"/>
                <w:b/>
              </w:rPr>
            </w:pPr>
            <w:r>
              <w:rPr>
                <w:rFonts w:ascii="Arial" w:hAnsi="Arial" w:cs="Arial"/>
                <w:b/>
              </w:rPr>
              <w:t>Unacceptable</w:t>
            </w:r>
          </w:p>
        </w:tc>
      </w:tr>
      <w:tr w:rsidR="006B0C19" w:rsidTr="0030518C">
        <w:trPr>
          <w:trHeight w:val="1245"/>
        </w:trPr>
        <w:tc>
          <w:tcPr>
            <w:tcW w:w="3039" w:type="dxa"/>
          </w:tcPr>
          <w:p w:rsidR="00832BF0" w:rsidRPr="00F7236C" w:rsidRDefault="00832BF0" w:rsidP="0030518C">
            <w:pPr>
              <w:rPr>
                <w:rFonts w:ascii="Arial" w:hAnsi="Arial" w:cs="Arial"/>
                <w:b/>
              </w:rPr>
            </w:pPr>
          </w:p>
          <w:p w:rsidR="006B0C19" w:rsidRPr="00F7236C" w:rsidRDefault="006B0C19" w:rsidP="0030518C">
            <w:pPr>
              <w:rPr>
                <w:rFonts w:ascii="Arial" w:hAnsi="Arial" w:cs="Arial"/>
                <w:b/>
              </w:rPr>
            </w:pPr>
            <w:r w:rsidRPr="00F7236C">
              <w:rPr>
                <w:rFonts w:ascii="Arial" w:hAnsi="Arial" w:cs="Arial"/>
                <w:b/>
              </w:rPr>
              <w:t xml:space="preserve">Present Level of Performance: </w:t>
            </w:r>
            <w:proofErr w:type="spellStart"/>
            <w:r w:rsidRPr="00F7236C">
              <w:rPr>
                <w:rFonts w:ascii="Arial" w:hAnsi="Arial" w:cs="Arial"/>
                <w:b/>
              </w:rPr>
              <w:t>PLEP</w:t>
            </w:r>
            <w:proofErr w:type="spellEnd"/>
            <w:r w:rsidRPr="00F7236C">
              <w:rPr>
                <w:rFonts w:ascii="Arial" w:hAnsi="Arial" w:cs="Arial"/>
                <w:b/>
              </w:rPr>
              <w:t xml:space="preserve"> includes complete profile of academic performance including areas of strength and need documented by current assessment information. This includes future planning</w:t>
            </w:r>
          </w:p>
          <w:p w:rsidR="00832BF0" w:rsidRPr="00F7236C" w:rsidRDefault="00832BF0" w:rsidP="0030518C">
            <w:pPr>
              <w:rPr>
                <w:rFonts w:ascii="Arial" w:hAnsi="Arial" w:cs="Arial"/>
                <w:b/>
              </w:rPr>
            </w:pPr>
          </w:p>
        </w:tc>
        <w:tc>
          <w:tcPr>
            <w:tcW w:w="1333" w:type="dxa"/>
          </w:tcPr>
          <w:p w:rsidR="006B0C19" w:rsidRDefault="006B0C19" w:rsidP="0030518C">
            <w:pPr>
              <w:rPr>
                <w:rFonts w:ascii="Arial" w:hAnsi="Arial" w:cs="Arial"/>
                <w:sz w:val="22"/>
              </w:rPr>
            </w:pPr>
          </w:p>
        </w:tc>
        <w:tc>
          <w:tcPr>
            <w:tcW w:w="1244" w:type="dxa"/>
          </w:tcPr>
          <w:p w:rsidR="006B0C19" w:rsidRDefault="006B0C19" w:rsidP="0030518C">
            <w:pPr>
              <w:rPr>
                <w:rFonts w:ascii="Arial" w:hAnsi="Arial" w:cs="Arial"/>
                <w:sz w:val="22"/>
              </w:rPr>
            </w:pPr>
          </w:p>
        </w:tc>
        <w:tc>
          <w:tcPr>
            <w:tcW w:w="1333" w:type="dxa"/>
          </w:tcPr>
          <w:p w:rsidR="006B0C19" w:rsidRDefault="006B0C19" w:rsidP="0030518C">
            <w:pPr>
              <w:rPr>
                <w:rFonts w:ascii="Arial" w:hAnsi="Arial" w:cs="Arial"/>
                <w:sz w:val="22"/>
              </w:rPr>
            </w:pPr>
          </w:p>
        </w:tc>
        <w:tc>
          <w:tcPr>
            <w:tcW w:w="1333" w:type="dxa"/>
          </w:tcPr>
          <w:p w:rsidR="006B0C19" w:rsidRDefault="006B0C19" w:rsidP="0030518C">
            <w:pPr>
              <w:rPr>
                <w:rFonts w:ascii="Arial" w:hAnsi="Arial" w:cs="Arial"/>
                <w:sz w:val="22"/>
              </w:rPr>
            </w:pPr>
          </w:p>
        </w:tc>
        <w:tc>
          <w:tcPr>
            <w:tcW w:w="1600" w:type="dxa"/>
          </w:tcPr>
          <w:p w:rsidR="006B0C19" w:rsidRDefault="006B0C19" w:rsidP="0030518C">
            <w:pPr>
              <w:rPr>
                <w:rFonts w:ascii="Arial" w:hAnsi="Arial" w:cs="Arial"/>
                <w:sz w:val="22"/>
              </w:rPr>
            </w:pPr>
          </w:p>
        </w:tc>
      </w:tr>
      <w:tr w:rsidR="006B0C19" w:rsidTr="0030518C">
        <w:trPr>
          <w:trHeight w:val="1192"/>
        </w:trPr>
        <w:tc>
          <w:tcPr>
            <w:tcW w:w="3039" w:type="dxa"/>
          </w:tcPr>
          <w:p w:rsidR="00832BF0" w:rsidRPr="00F7236C" w:rsidRDefault="00832BF0" w:rsidP="0030518C">
            <w:pPr>
              <w:rPr>
                <w:rFonts w:ascii="Arial" w:hAnsi="Arial" w:cs="Arial"/>
                <w:b/>
              </w:rPr>
            </w:pPr>
          </w:p>
          <w:p w:rsidR="006B0C19" w:rsidRPr="00F7236C" w:rsidRDefault="006B0C19" w:rsidP="0030518C">
            <w:pPr>
              <w:rPr>
                <w:rFonts w:ascii="Arial" w:hAnsi="Arial" w:cs="Arial"/>
                <w:b/>
              </w:rPr>
            </w:pPr>
            <w:r w:rsidRPr="00F7236C">
              <w:rPr>
                <w:rFonts w:ascii="Arial" w:hAnsi="Arial" w:cs="Arial"/>
                <w:b/>
              </w:rPr>
              <w:t>Goals:</w:t>
            </w:r>
          </w:p>
          <w:p w:rsidR="006B0C19" w:rsidRPr="00F7236C" w:rsidRDefault="00832BF0" w:rsidP="0030518C">
            <w:pPr>
              <w:rPr>
                <w:rFonts w:ascii="Arial" w:hAnsi="Arial" w:cs="Arial"/>
                <w:b/>
              </w:rPr>
            </w:pPr>
            <w:r w:rsidRPr="00F7236C">
              <w:rPr>
                <w:rFonts w:ascii="Arial" w:hAnsi="Arial" w:cs="Arial"/>
                <w:b/>
              </w:rPr>
              <w:t xml:space="preserve">Based on </w:t>
            </w:r>
            <w:proofErr w:type="spellStart"/>
            <w:r w:rsidRPr="00F7236C">
              <w:rPr>
                <w:rFonts w:ascii="Arial" w:hAnsi="Arial" w:cs="Arial"/>
                <w:b/>
              </w:rPr>
              <w:t>PLEP</w:t>
            </w:r>
            <w:proofErr w:type="spellEnd"/>
            <w:r w:rsidRPr="00F7236C">
              <w:rPr>
                <w:rFonts w:ascii="Arial" w:hAnsi="Arial" w:cs="Arial"/>
                <w:b/>
              </w:rPr>
              <w:t>, Appropriate, Measurable, attainable, reflect student’s needs and preferences</w:t>
            </w:r>
          </w:p>
          <w:p w:rsidR="00832BF0" w:rsidRPr="00F7236C" w:rsidRDefault="00832BF0" w:rsidP="0030518C">
            <w:pPr>
              <w:rPr>
                <w:rFonts w:ascii="Arial" w:hAnsi="Arial" w:cs="Arial"/>
                <w:b/>
              </w:rPr>
            </w:pPr>
          </w:p>
        </w:tc>
        <w:tc>
          <w:tcPr>
            <w:tcW w:w="1333" w:type="dxa"/>
          </w:tcPr>
          <w:p w:rsidR="006B0C19" w:rsidRDefault="006B0C19" w:rsidP="0030518C">
            <w:pPr>
              <w:rPr>
                <w:rFonts w:ascii="Arial" w:hAnsi="Arial" w:cs="Arial"/>
                <w:sz w:val="22"/>
              </w:rPr>
            </w:pPr>
          </w:p>
        </w:tc>
        <w:tc>
          <w:tcPr>
            <w:tcW w:w="1244" w:type="dxa"/>
          </w:tcPr>
          <w:p w:rsidR="006B0C19" w:rsidRDefault="006B0C19" w:rsidP="0030518C">
            <w:pPr>
              <w:rPr>
                <w:rFonts w:ascii="Arial" w:hAnsi="Arial" w:cs="Arial"/>
                <w:sz w:val="22"/>
              </w:rPr>
            </w:pPr>
          </w:p>
        </w:tc>
        <w:tc>
          <w:tcPr>
            <w:tcW w:w="1333" w:type="dxa"/>
          </w:tcPr>
          <w:p w:rsidR="006B0C19" w:rsidRDefault="006B0C19" w:rsidP="0030518C">
            <w:pPr>
              <w:rPr>
                <w:rFonts w:ascii="Arial" w:hAnsi="Arial" w:cs="Arial"/>
                <w:sz w:val="22"/>
              </w:rPr>
            </w:pPr>
          </w:p>
        </w:tc>
        <w:tc>
          <w:tcPr>
            <w:tcW w:w="1333" w:type="dxa"/>
          </w:tcPr>
          <w:p w:rsidR="006B0C19" w:rsidRDefault="006B0C19" w:rsidP="0030518C">
            <w:pPr>
              <w:rPr>
                <w:rFonts w:ascii="Arial" w:hAnsi="Arial" w:cs="Arial"/>
                <w:sz w:val="22"/>
              </w:rPr>
            </w:pPr>
          </w:p>
        </w:tc>
        <w:tc>
          <w:tcPr>
            <w:tcW w:w="1600" w:type="dxa"/>
          </w:tcPr>
          <w:p w:rsidR="006B0C19" w:rsidRDefault="006B0C19" w:rsidP="0030518C">
            <w:pPr>
              <w:rPr>
                <w:rFonts w:ascii="Arial" w:hAnsi="Arial" w:cs="Arial"/>
                <w:sz w:val="22"/>
              </w:rPr>
            </w:pPr>
          </w:p>
        </w:tc>
      </w:tr>
      <w:tr w:rsidR="006B0C19" w:rsidTr="00832BF0">
        <w:trPr>
          <w:trHeight w:val="1331"/>
        </w:trPr>
        <w:tc>
          <w:tcPr>
            <w:tcW w:w="3039" w:type="dxa"/>
          </w:tcPr>
          <w:p w:rsidR="00832BF0" w:rsidRPr="00F7236C" w:rsidRDefault="00832BF0" w:rsidP="00832BF0">
            <w:pPr>
              <w:rPr>
                <w:rFonts w:ascii="Arial" w:hAnsi="Arial" w:cs="Arial"/>
                <w:b/>
              </w:rPr>
            </w:pPr>
          </w:p>
          <w:p w:rsidR="006B0C19" w:rsidRPr="00F7236C" w:rsidRDefault="00832BF0" w:rsidP="00832BF0">
            <w:pPr>
              <w:rPr>
                <w:rFonts w:ascii="Arial" w:hAnsi="Arial" w:cs="Arial"/>
                <w:b/>
              </w:rPr>
            </w:pPr>
            <w:r w:rsidRPr="00F7236C">
              <w:rPr>
                <w:rFonts w:ascii="Arial" w:hAnsi="Arial" w:cs="Arial"/>
                <w:b/>
              </w:rPr>
              <w:t>Benchmarks:</w:t>
            </w:r>
          </w:p>
          <w:p w:rsidR="00832BF0" w:rsidRPr="00F7236C" w:rsidRDefault="00832BF0" w:rsidP="00832BF0">
            <w:pPr>
              <w:rPr>
                <w:rFonts w:ascii="Arial" w:hAnsi="Arial" w:cs="Arial"/>
                <w:b/>
              </w:rPr>
            </w:pPr>
            <w:r w:rsidRPr="00F7236C">
              <w:rPr>
                <w:rFonts w:ascii="Arial" w:hAnsi="Arial" w:cs="Arial"/>
                <w:b/>
              </w:rPr>
              <w:t>At least 3 for every goal</w:t>
            </w:r>
          </w:p>
          <w:p w:rsidR="00832BF0" w:rsidRPr="00F7236C" w:rsidRDefault="00832BF0" w:rsidP="00832BF0">
            <w:pPr>
              <w:rPr>
                <w:rFonts w:ascii="Arial" w:hAnsi="Arial" w:cs="Arial"/>
                <w:b/>
              </w:rPr>
            </w:pPr>
            <w:r w:rsidRPr="00F7236C">
              <w:rPr>
                <w:rFonts w:ascii="Arial" w:hAnsi="Arial" w:cs="Arial"/>
                <w:b/>
              </w:rPr>
              <w:t>See above criteria</w:t>
            </w:r>
          </w:p>
        </w:tc>
        <w:tc>
          <w:tcPr>
            <w:tcW w:w="1333" w:type="dxa"/>
          </w:tcPr>
          <w:p w:rsidR="006B0C19" w:rsidRDefault="006B0C19" w:rsidP="0030518C">
            <w:pPr>
              <w:rPr>
                <w:rFonts w:ascii="Arial" w:hAnsi="Arial" w:cs="Arial"/>
                <w:sz w:val="22"/>
              </w:rPr>
            </w:pPr>
          </w:p>
        </w:tc>
        <w:tc>
          <w:tcPr>
            <w:tcW w:w="1244" w:type="dxa"/>
          </w:tcPr>
          <w:p w:rsidR="006B0C19" w:rsidRDefault="006B0C19" w:rsidP="0030518C">
            <w:pPr>
              <w:rPr>
                <w:rFonts w:ascii="Arial" w:hAnsi="Arial" w:cs="Arial"/>
                <w:sz w:val="22"/>
              </w:rPr>
            </w:pPr>
          </w:p>
        </w:tc>
        <w:tc>
          <w:tcPr>
            <w:tcW w:w="1333" w:type="dxa"/>
          </w:tcPr>
          <w:p w:rsidR="006B0C19" w:rsidRDefault="006B0C19" w:rsidP="0030518C">
            <w:pPr>
              <w:rPr>
                <w:rFonts w:ascii="Arial" w:hAnsi="Arial" w:cs="Arial"/>
                <w:sz w:val="22"/>
              </w:rPr>
            </w:pPr>
          </w:p>
        </w:tc>
        <w:tc>
          <w:tcPr>
            <w:tcW w:w="1333" w:type="dxa"/>
          </w:tcPr>
          <w:p w:rsidR="006B0C19" w:rsidRDefault="006B0C19" w:rsidP="0030518C">
            <w:pPr>
              <w:rPr>
                <w:rFonts w:ascii="Arial" w:hAnsi="Arial" w:cs="Arial"/>
                <w:sz w:val="22"/>
              </w:rPr>
            </w:pPr>
          </w:p>
        </w:tc>
        <w:tc>
          <w:tcPr>
            <w:tcW w:w="1600" w:type="dxa"/>
          </w:tcPr>
          <w:p w:rsidR="006B0C19" w:rsidRDefault="006B0C19" w:rsidP="0030518C">
            <w:pPr>
              <w:rPr>
                <w:rFonts w:ascii="Arial" w:hAnsi="Arial" w:cs="Arial"/>
                <w:sz w:val="22"/>
              </w:rPr>
            </w:pPr>
          </w:p>
        </w:tc>
      </w:tr>
      <w:tr w:rsidR="006B0C19" w:rsidTr="00832BF0">
        <w:trPr>
          <w:trHeight w:val="1295"/>
        </w:trPr>
        <w:tc>
          <w:tcPr>
            <w:tcW w:w="3039" w:type="dxa"/>
          </w:tcPr>
          <w:p w:rsidR="00832BF0" w:rsidRPr="00F7236C" w:rsidRDefault="00832BF0" w:rsidP="00832BF0">
            <w:pPr>
              <w:rPr>
                <w:rFonts w:ascii="Arial" w:hAnsi="Arial" w:cs="Arial"/>
                <w:b/>
              </w:rPr>
            </w:pPr>
          </w:p>
          <w:p w:rsidR="006B0C19" w:rsidRPr="00F7236C" w:rsidRDefault="00832BF0" w:rsidP="00832BF0">
            <w:pPr>
              <w:rPr>
                <w:rFonts w:ascii="Arial" w:hAnsi="Arial" w:cs="Arial"/>
                <w:b/>
              </w:rPr>
            </w:pPr>
            <w:r w:rsidRPr="00F7236C">
              <w:rPr>
                <w:rFonts w:ascii="Arial" w:hAnsi="Arial" w:cs="Arial"/>
                <w:b/>
              </w:rPr>
              <w:t>Special Factors:</w:t>
            </w:r>
          </w:p>
          <w:p w:rsidR="00832BF0" w:rsidRPr="00F7236C" w:rsidRDefault="00832BF0" w:rsidP="00832BF0">
            <w:pPr>
              <w:rPr>
                <w:rFonts w:ascii="Arial" w:hAnsi="Arial" w:cs="Arial"/>
                <w:b/>
              </w:rPr>
            </w:pPr>
            <w:r w:rsidRPr="00F7236C">
              <w:rPr>
                <w:rFonts w:ascii="Arial" w:hAnsi="Arial" w:cs="Arial"/>
                <w:b/>
              </w:rPr>
              <w:t>Reviewed; especially assistive technology.</w:t>
            </w:r>
          </w:p>
        </w:tc>
        <w:tc>
          <w:tcPr>
            <w:tcW w:w="1333" w:type="dxa"/>
          </w:tcPr>
          <w:p w:rsidR="006B0C19" w:rsidRDefault="006B0C19" w:rsidP="0030518C">
            <w:pPr>
              <w:rPr>
                <w:rFonts w:ascii="Arial" w:hAnsi="Arial" w:cs="Arial"/>
                <w:sz w:val="22"/>
              </w:rPr>
            </w:pPr>
          </w:p>
        </w:tc>
        <w:tc>
          <w:tcPr>
            <w:tcW w:w="1244" w:type="dxa"/>
          </w:tcPr>
          <w:p w:rsidR="006B0C19" w:rsidRDefault="006B0C19" w:rsidP="0030518C">
            <w:pPr>
              <w:rPr>
                <w:rFonts w:ascii="Arial" w:hAnsi="Arial" w:cs="Arial"/>
                <w:sz w:val="22"/>
              </w:rPr>
            </w:pPr>
          </w:p>
        </w:tc>
        <w:tc>
          <w:tcPr>
            <w:tcW w:w="1333" w:type="dxa"/>
          </w:tcPr>
          <w:p w:rsidR="006B0C19" w:rsidRDefault="006B0C19" w:rsidP="0030518C">
            <w:pPr>
              <w:rPr>
                <w:rFonts w:ascii="Arial" w:hAnsi="Arial" w:cs="Arial"/>
                <w:sz w:val="22"/>
              </w:rPr>
            </w:pPr>
          </w:p>
        </w:tc>
        <w:tc>
          <w:tcPr>
            <w:tcW w:w="1333" w:type="dxa"/>
          </w:tcPr>
          <w:p w:rsidR="006B0C19" w:rsidRDefault="006B0C19" w:rsidP="0030518C">
            <w:pPr>
              <w:rPr>
                <w:rFonts w:ascii="Arial" w:hAnsi="Arial" w:cs="Arial"/>
                <w:sz w:val="22"/>
              </w:rPr>
            </w:pPr>
          </w:p>
        </w:tc>
        <w:tc>
          <w:tcPr>
            <w:tcW w:w="1600" w:type="dxa"/>
          </w:tcPr>
          <w:p w:rsidR="006B0C19" w:rsidRDefault="006B0C19" w:rsidP="0030518C">
            <w:pPr>
              <w:rPr>
                <w:rFonts w:ascii="Arial" w:hAnsi="Arial" w:cs="Arial"/>
                <w:sz w:val="22"/>
              </w:rPr>
            </w:pPr>
          </w:p>
        </w:tc>
      </w:tr>
      <w:tr w:rsidR="006B0C19" w:rsidTr="0030518C">
        <w:trPr>
          <w:trHeight w:val="1204"/>
        </w:trPr>
        <w:tc>
          <w:tcPr>
            <w:tcW w:w="3039" w:type="dxa"/>
          </w:tcPr>
          <w:p w:rsidR="006B0C19" w:rsidRPr="00F7236C" w:rsidRDefault="006B0C19" w:rsidP="0030518C">
            <w:pPr>
              <w:rPr>
                <w:rFonts w:ascii="Arial" w:hAnsi="Arial" w:cs="Arial"/>
                <w:b/>
              </w:rPr>
            </w:pPr>
          </w:p>
          <w:p w:rsidR="00832BF0" w:rsidRPr="00F7236C" w:rsidRDefault="00832BF0" w:rsidP="0030518C">
            <w:pPr>
              <w:rPr>
                <w:rFonts w:ascii="Arial" w:hAnsi="Arial" w:cs="Arial"/>
                <w:b/>
              </w:rPr>
            </w:pPr>
            <w:r w:rsidRPr="00F7236C">
              <w:rPr>
                <w:rFonts w:ascii="Arial" w:hAnsi="Arial" w:cs="Arial"/>
                <w:b/>
              </w:rPr>
              <w:t>Transition Planning: Course of Study addressed along with diploma options; future preferences addressed through activities and linkages if appropriate.</w:t>
            </w:r>
          </w:p>
          <w:p w:rsidR="00832BF0" w:rsidRPr="00F7236C" w:rsidRDefault="00832BF0" w:rsidP="0030518C">
            <w:pPr>
              <w:rPr>
                <w:rFonts w:ascii="Arial" w:hAnsi="Arial" w:cs="Arial"/>
                <w:b/>
                <w:sz w:val="22"/>
              </w:rPr>
            </w:pPr>
          </w:p>
        </w:tc>
        <w:tc>
          <w:tcPr>
            <w:tcW w:w="1333" w:type="dxa"/>
          </w:tcPr>
          <w:p w:rsidR="006B0C19" w:rsidRDefault="006B0C19" w:rsidP="0030518C">
            <w:pPr>
              <w:rPr>
                <w:rFonts w:ascii="Arial" w:hAnsi="Arial" w:cs="Arial"/>
                <w:sz w:val="22"/>
              </w:rPr>
            </w:pPr>
          </w:p>
        </w:tc>
        <w:tc>
          <w:tcPr>
            <w:tcW w:w="1244" w:type="dxa"/>
          </w:tcPr>
          <w:p w:rsidR="006B0C19" w:rsidRDefault="006B0C19" w:rsidP="0030518C">
            <w:pPr>
              <w:rPr>
                <w:rFonts w:ascii="Arial" w:hAnsi="Arial" w:cs="Arial"/>
                <w:sz w:val="22"/>
              </w:rPr>
            </w:pPr>
          </w:p>
        </w:tc>
        <w:tc>
          <w:tcPr>
            <w:tcW w:w="1333" w:type="dxa"/>
          </w:tcPr>
          <w:p w:rsidR="006B0C19" w:rsidRDefault="006B0C19" w:rsidP="0030518C">
            <w:pPr>
              <w:rPr>
                <w:rFonts w:ascii="Arial" w:hAnsi="Arial" w:cs="Arial"/>
                <w:sz w:val="22"/>
              </w:rPr>
            </w:pPr>
          </w:p>
        </w:tc>
        <w:tc>
          <w:tcPr>
            <w:tcW w:w="1333" w:type="dxa"/>
          </w:tcPr>
          <w:p w:rsidR="006B0C19" w:rsidRDefault="006B0C19" w:rsidP="0030518C">
            <w:pPr>
              <w:rPr>
                <w:rFonts w:ascii="Arial" w:hAnsi="Arial" w:cs="Arial"/>
                <w:sz w:val="22"/>
              </w:rPr>
            </w:pPr>
          </w:p>
        </w:tc>
        <w:tc>
          <w:tcPr>
            <w:tcW w:w="1600" w:type="dxa"/>
          </w:tcPr>
          <w:p w:rsidR="006B0C19" w:rsidRDefault="006B0C19" w:rsidP="0030518C">
            <w:pPr>
              <w:rPr>
                <w:rFonts w:ascii="Arial" w:hAnsi="Arial" w:cs="Arial"/>
                <w:sz w:val="22"/>
              </w:rPr>
            </w:pPr>
          </w:p>
        </w:tc>
      </w:tr>
      <w:tr w:rsidR="00832BF0" w:rsidTr="0030518C">
        <w:trPr>
          <w:trHeight w:val="1204"/>
        </w:trPr>
        <w:tc>
          <w:tcPr>
            <w:tcW w:w="3039" w:type="dxa"/>
          </w:tcPr>
          <w:p w:rsidR="00832BF0" w:rsidRPr="00F7236C" w:rsidRDefault="00832BF0" w:rsidP="0030518C">
            <w:pPr>
              <w:rPr>
                <w:rFonts w:ascii="Arial" w:hAnsi="Arial" w:cs="Arial"/>
                <w:b/>
              </w:rPr>
            </w:pPr>
          </w:p>
          <w:p w:rsidR="00832BF0" w:rsidRPr="00F7236C" w:rsidRDefault="00832BF0" w:rsidP="0030518C">
            <w:pPr>
              <w:rPr>
                <w:rFonts w:ascii="Arial" w:hAnsi="Arial" w:cs="Arial"/>
                <w:b/>
              </w:rPr>
            </w:pPr>
            <w:r w:rsidRPr="00F7236C">
              <w:rPr>
                <w:rFonts w:ascii="Arial" w:hAnsi="Arial" w:cs="Arial"/>
                <w:b/>
              </w:rPr>
              <w:t>Writing:</w:t>
            </w:r>
          </w:p>
          <w:p w:rsidR="00832BF0" w:rsidRPr="00F7236C" w:rsidRDefault="00832BF0" w:rsidP="0030518C">
            <w:pPr>
              <w:rPr>
                <w:rFonts w:ascii="Arial" w:hAnsi="Arial" w:cs="Arial"/>
                <w:b/>
              </w:rPr>
            </w:pPr>
            <w:r w:rsidRPr="00F7236C">
              <w:rPr>
                <w:rFonts w:ascii="Arial" w:hAnsi="Arial" w:cs="Arial"/>
                <w:b/>
              </w:rPr>
              <w:t>Jargon-free, reflects parent and more importantly, student input. Respectful and future-oriented</w:t>
            </w:r>
          </w:p>
          <w:p w:rsidR="00832BF0" w:rsidRPr="00F7236C" w:rsidRDefault="00832BF0" w:rsidP="0030518C">
            <w:pPr>
              <w:rPr>
                <w:rFonts w:ascii="Arial" w:hAnsi="Arial" w:cs="Arial"/>
                <w:b/>
              </w:rPr>
            </w:pPr>
          </w:p>
        </w:tc>
        <w:tc>
          <w:tcPr>
            <w:tcW w:w="1333" w:type="dxa"/>
          </w:tcPr>
          <w:p w:rsidR="00832BF0" w:rsidRDefault="00832BF0" w:rsidP="0030518C">
            <w:pPr>
              <w:rPr>
                <w:rFonts w:ascii="Arial" w:hAnsi="Arial" w:cs="Arial"/>
                <w:sz w:val="22"/>
              </w:rPr>
            </w:pPr>
          </w:p>
        </w:tc>
        <w:tc>
          <w:tcPr>
            <w:tcW w:w="1244" w:type="dxa"/>
          </w:tcPr>
          <w:p w:rsidR="00832BF0" w:rsidRDefault="00832BF0" w:rsidP="0030518C">
            <w:pPr>
              <w:rPr>
                <w:rFonts w:ascii="Arial" w:hAnsi="Arial" w:cs="Arial"/>
                <w:sz w:val="22"/>
              </w:rPr>
            </w:pPr>
          </w:p>
        </w:tc>
        <w:tc>
          <w:tcPr>
            <w:tcW w:w="1333" w:type="dxa"/>
          </w:tcPr>
          <w:p w:rsidR="00832BF0" w:rsidRDefault="00832BF0" w:rsidP="0030518C">
            <w:pPr>
              <w:rPr>
                <w:rFonts w:ascii="Arial" w:hAnsi="Arial" w:cs="Arial"/>
                <w:sz w:val="22"/>
              </w:rPr>
            </w:pPr>
          </w:p>
        </w:tc>
        <w:tc>
          <w:tcPr>
            <w:tcW w:w="1333" w:type="dxa"/>
          </w:tcPr>
          <w:p w:rsidR="00832BF0" w:rsidRDefault="00832BF0" w:rsidP="0030518C">
            <w:pPr>
              <w:rPr>
                <w:rFonts w:ascii="Arial" w:hAnsi="Arial" w:cs="Arial"/>
                <w:sz w:val="22"/>
              </w:rPr>
            </w:pPr>
          </w:p>
        </w:tc>
        <w:tc>
          <w:tcPr>
            <w:tcW w:w="1600" w:type="dxa"/>
          </w:tcPr>
          <w:p w:rsidR="00832BF0" w:rsidRDefault="00832BF0" w:rsidP="0030518C">
            <w:pPr>
              <w:rPr>
                <w:rFonts w:ascii="Arial" w:hAnsi="Arial" w:cs="Arial"/>
                <w:sz w:val="22"/>
              </w:rPr>
            </w:pPr>
          </w:p>
        </w:tc>
      </w:tr>
    </w:tbl>
    <w:p w:rsidR="006B0C19" w:rsidRDefault="006B0C19" w:rsidP="006B0C19">
      <w:pPr>
        <w:pStyle w:val="Heading7"/>
        <w:rPr>
          <w:rFonts w:ascii="Arial Rounded MT Bold" w:hAnsi="Arial Rounded MT Bold"/>
          <w:sz w:val="28"/>
        </w:rPr>
      </w:pPr>
    </w:p>
    <w:p w:rsidR="006B0C19" w:rsidRDefault="006B0C19" w:rsidP="006B0C19"/>
    <w:p w:rsidR="00D309F1" w:rsidRDefault="00D309F1" w:rsidP="006B0C19">
      <w:pPr>
        <w:pStyle w:val="Heading7"/>
        <w:rPr>
          <w:rFonts w:ascii="Arial Rounded MT Bold" w:hAnsi="Arial Rounded MT Bold" w:cs="Arial"/>
          <w:sz w:val="28"/>
        </w:rPr>
      </w:pPr>
    </w:p>
    <w:p w:rsidR="006B0C19" w:rsidRDefault="006B0C19" w:rsidP="006B0C19">
      <w:pPr>
        <w:pStyle w:val="Heading7"/>
        <w:rPr>
          <w:rFonts w:ascii="Arial" w:hAnsi="Arial" w:cs="Arial"/>
        </w:rPr>
      </w:pPr>
      <w:r>
        <w:rPr>
          <w:rFonts w:ascii="Arial Rounded MT Bold" w:hAnsi="Arial Rounded MT Bold" w:cs="Arial"/>
          <w:sz w:val="28"/>
        </w:rPr>
        <w:lastRenderedPageBreak/>
        <w:t xml:space="preserve">III:  </w:t>
      </w:r>
      <w:r w:rsidR="00C57B01">
        <w:rPr>
          <w:rFonts w:ascii="Arial Rounded MT Bold" w:hAnsi="Arial Rounded MT Bold" w:cs="Arial"/>
          <w:sz w:val="28"/>
        </w:rPr>
        <w:t>Issue</w:t>
      </w:r>
      <w:r>
        <w:rPr>
          <w:rFonts w:ascii="Arial Rounded MT Bold" w:hAnsi="Arial Rounded MT Bold" w:cs="Arial"/>
          <w:sz w:val="28"/>
        </w:rPr>
        <w:t xml:space="preserve"> Presentation Scoring Rubric</w:t>
      </w:r>
    </w:p>
    <w:p w:rsidR="006B0C19" w:rsidRDefault="006B0C19" w:rsidP="006B0C19">
      <w:pPr>
        <w:pStyle w:val="Heading7"/>
      </w:pPr>
    </w:p>
    <w:tbl>
      <w:tblPr>
        <w:tblW w:w="1006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1620"/>
        <w:gridCol w:w="1530"/>
        <w:gridCol w:w="1440"/>
        <w:gridCol w:w="1690"/>
      </w:tblGrid>
      <w:tr w:rsidR="006B0C19" w:rsidTr="00B6765F">
        <w:trPr>
          <w:trHeight w:val="1266"/>
        </w:trPr>
        <w:tc>
          <w:tcPr>
            <w:tcW w:w="3786" w:type="dxa"/>
          </w:tcPr>
          <w:p w:rsidR="006B0C19" w:rsidRPr="00C57B01" w:rsidRDefault="006B0C19" w:rsidP="0030518C">
            <w:pPr>
              <w:pStyle w:val="Heading7"/>
              <w:rPr>
                <w:rFonts w:ascii="Arial" w:hAnsi="Arial" w:cs="Arial"/>
                <w:sz w:val="22"/>
                <w:szCs w:val="22"/>
              </w:rPr>
            </w:pPr>
            <w:r w:rsidRPr="00C57B01">
              <w:rPr>
                <w:rFonts w:ascii="Arial" w:hAnsi="Arial" w:cs="Arial"/>
                <w:sz w:val="22"/>
                <w:szCs w:val="22"/>
              </w:rPr>
              <w:t>Topic of Presentation:</w:t>
            </w:r>
          </w:p>
          <w:p w:rsidR="006B0C19" w:rsidRDefault="006B0C19" w:rsidP="0030518C">
            <w:pPr>
              <w:pStyle w:val="Heading7"/>
              <w:rPr>
                <w:rFonts w:ascii="Arial" w:hAnsi="Arial" w:cs="Arial"/>
              </w:rPr>
            </w:pPr>
          </w:p>
        </w:tc>
        <w:tc>
          <w:tcPr>
            <w:tcW w:w="1620" w:type="dxa"/>
          </w:tcPr>
          <w:p w:rsidR="00C57B01" w:rsidRDefault="006B0C19" w:rsidP="00C57B01">
            <w:pPr>
              <w:jc w:val="center"/>
              <w:rPr>
                <w:rFonts w:ascii="Arial" w:hAnsi="Arial" w:cs="Arial"/>
                <w:b/>
                <w:sz w:val="22"/>
              </w:rPr>
            </w:pPr>
            <w:r>
              <w:rPr>
                <w:rFonts w:ascii="Arial" w:hAnsi="Arial" w:cs="Arial"/>
                <w:b/>
                <w:sz w:val="22"/>
              </w:rPr>
              <w:t>5</w:t>
            </w:r>
          </w:p>
          <w:p w:rsidR="006B0C19" w:rsidRPr="00C57B01" w:rsidRDefault="006B0C19" w:rsidP="00C57B01">
            <w:pPr>
              <w:jc w:val="center"/>
              <w:rPr>
                <w:rFonts w:ascii="Arial" w:hAnsi="Arial" w:cs="Arial"/>
                <w:b/>
                <w:sz w:val="22"/>
              </w:rPr>
            </w:pPr>
            <w:r>
              <w:rPr>
                <w:rFonts w:ascii="Arial" w:hAnsi="Arial" w:cs="Arial"/>
              </w:rPr>
              <w:t>Outstanding</w:t>
            </w:r>
          </w:p>
        </w:tc>
        <w:tc>
          <w:tcPr>
            <w:tcW w:w="1530" w:type="dxa"/>
          </w:tcPr>
          <w:p w:rsidR="006B0C19" w:rsidRDefault="006B0C19" w:rsidP="00C57B01">
            <w:pPr>
              <w:jc w:val="center"/>
              <w:rPr>
                <w:rFonts w:ascii="Arial" w:hAnsi="Arial" w:cs="Arial"/>
                <w:b/>
                <w:sz w:val="22"/>
              </w:rPr>
            </w:pPr>
            <w:r>
              <w:rPr>
                <w:rFonts w:ascii="Arial" w:hAnsi="Arial" w:cs="Arial"/>
                <w:b/>
                <w:sz w:val="22"/>
              </w:rPr>
              <w:t>4</w:t>
            </w:r>
          </w:p>
          <w:p w:rsidR="00C57B01" w:rsidRPr="00E105D8" w:rsidRDefault="00C57B01" w:rsidP="00C57B01">
            <w:pPr>
              <w:jc w:val="center"/>
              <w:rPr>
                <w:rFonts w:ascii="Arial" w:hAnsi="Arial" w:cs="Arial"/>
              </w:rPr>
            </w:pPr>
            <w:r w:rsidRPr="00E105D8">
              <w:rPr>
                <w:rFonts w:ascii="Arial" w:hAnsi="Arial" w:cs="Arial"/>
              </w:rPr>
              <w:t>Good</w:t>
            </w:r>
          </w:p>
        </w:tc>
        <w:tc>
          <w:tcPr>
            <w:tcW w:w="1440" w:type="dxa"/>
          </w:tcPr>
          <w:p w:rsidR="00C57B01" w:rsidRDefault="006B0C19" w:rsidP="00C57B01">
            <w:pPr>
              <w:jc w:val="center"/>
              <w:rPr>
                <w:rFonts w:ascii="Arial" w:hAnsi="Arial" w:cs="Arial"/>
                <w:b/>
                <w:sz w:val="22"/>
              </w:rPr>
            </w:pPr>
            <w:r>
              <w:rPr>
                <w:rFonts w:ascii="Arial" w:hAnsi="Arial" w:cs="Arial"/>
                <w:b/>
                <w:sz w:val="22"/>
              </w:rPr>
              <w:t>3</w:t>
            </w:r>
          </w:p>
          <w:p w:rsidR="006B0C19" w:rsidRPr="00C57B01" w:rsidRDefault="006B0C19" w:rsidP="00C57B01">
            <w:pPr>
              <w:jc w:val="center"/>
              <w:rPr>
                <w:rFonts w:ascii="Arial" w:hAnsi="Arial" w:cs="Arial"/>
                <w:b/>
                <w:sz w:val="22"/>
              </w:rPr>
            </w:pPr>
            <w:r>
              <w:rPr>
                <w:rFonts w:ascii="Arial" w:hAnsi="Arial" w:cs="Arial"/>
              </w:rPr>
              <w:t>Minimal</w:t>
            </w:r>
          </w:p>
        </w:tc>
        <w:tc>
          <w:tcPr>
            <w:tcW w:w="1690" w:type="dxa"/>
          </w:tcPr>
          <w:p w:rsidR="00C57B01" w:rsidRDefault="006B0C19" w:rsidP="00C57B01">
            <w:pPr>
              <w:jc w:val="center"/>
              <w:rPr>
                <w:rFonts w:ascii="Arial" w:hAnsi="Arial" w:cs="Arial"/>
                <w:b/>
                <w:sz w:val="22"/>
              </w:rPr>
            </w:pPr>
            <w:r>
              <w:rPr>
                <w:rFonts w:ascii="Arial" w:hAnsi="Arial" w:cs="Arial"/>
                <w:b/>
                <w:sz w:val="22"/>
              </w:rPr>
              <w:t>2</w:t>
            </w:r>
          </w:p>
          <w:p w:rsidR="006B0C19" w:rsidRPr="00C57B01" w:rsidRDefault="006B0C19" w:rsidP="00C57B01">
            <w:pPr>
              <w:jc w:val="center"/>
              <w:rPr>
                <w:rFonts w:ascii="Arial" w:hAnsi="Arial" w:cs="Arial"/>
                <w:b/>
                <w:sz w:val="22"/>
              </w:rPr>
            </w:pPr>
            <w:r>
              <w:rPr>
                <w:rFonts w:ascii="Arial" w:hAnsi="Arial" w:cs="Arial"/>
              </w:rPr>
              <w:t>Unsatisfactory, Inappropriate or Missing</w:t>
            </w:r>
          </w:p>
        </w:tc>
      </w:tr>
      <w:tr w:rsidR="006B0C19" w:rsidTr="00B6765F">
        <w:trPr>
          <w:trHeight w:val="616"/>
        </w:trPr>
        <w:tc>
          <w:tcPr>
            <w:tcW w:w="3786" w:type="dxa"/>
          </w:tcPr>
          <w:p w:rsidR="006B0C19" w:rsidRPr="00F7236C" w:rsidRDefault="00C57B01" w:rsidP="0030518C">
            <w:pPr>
              <w:pStyle w:val="Heading7"/>
              <w:rPr>
                <w:rFonts w:ascii="Arial" w:hAnsi="Arial" w:cs="Arial"/>
                <w:bCs/>
                <w:sz w:val="22"/>
                <w:szCs w:val="22"/>
              </w:rPr>
            </w:pPr>
            <w:r w:rsidRPr="00F7236C">
              <w:rPr>
                <w:rFonts w:ascii="Arial" w:hAnsi="Arial" w:cs="Arial"/>
                <w:bCs/>
                <w:sz w:val="22"/>
                <w:szCs w:val="22"/>
              </w:rPr>
              <w:t>Topic is relevant to secon</w:t>
            </w:r>
            <w:r w:rsidR="00B6765F" w:rsidRPr="00F7236C">
              <w:rPr>
                <w:rFonts w:ascii="Arial" w:hAnsi="Arial" w:cs="Arial"/>
                <w:bCs/>
                <w:sz w:val="22"/>
                <w:szCs w:val="22"/>
              </w:rPr>
              <w:t>dary learners with disabilities.</w:t>
            </w:r>
            <w:r w:rsidRPr="00F7236C">
              <w:rPr>
                <w:rFonts w:ascii="Arial" w:hAnsi="Arial" w:cs="Arial"/>
                <w:bCs/>
                <w:sz w:val="22"/>
                <w:szCs w:val="22"/>
              </w:rPr>
              <w:t xml:space="preserve"> Overview provides context and sets stage for presentation</w:t>
            </w:r>
            <w:r w:rsidR="00B6765F" w:rsidRPr="00F7236C">
              <w:rPr>
                <w:rFonts w:ascii="Arial" w:hAnsi="Arial" w:cs="Arial"/>
                <w:bCs/>
                <w:sz w:val="22"/>
                <w:szCs w:val="22"/>
              </w:rPr>
              <w:t>.</w:t>
            </w:r>
          </w:p>
          <w:p w:rsidR="00B6765F" w:rsidRPr="00B6765F" w:rsidRDefault="00B6765F" w:rsidP="00B6765F"/>
        </w:tc>
        <w:tc>
          <w:tcPr>
            <w:tcW w:w="1620" w:type="dxa"/>
          </w:tcPr>
          <w:p w:rsidR="006B0C19" w:rsidRDefault="006B0C19" w:rsidP="0030518C">
            <w:pPr>
              <w:pStyle w:val="Heading7"/>
              <w:rPr>
                <w:rFonts w:ascii="Arial" w:hAnsi="Arial" w:cs="Arial"/>
              </w:rPr>
            </w:pPr>
          </w:p>
        </w:tc>
        <w:tc>
          <w:tcPr>
            <w:tcW w:w="1530" w:type="dxa"/>
          </w:tcPr>
          <w:p w:rsidR="006B0C19" w:rsidRDefault="006B0C19" w:rsidP="0030518C">
            <w:pPr>
              <w:pStyle w:val="Heading7"/>
              <w:rPr>
                <w:rFonts w:ascii="Arial" w:hAnsi="Arial" w:cs="Arial"/>
              </w:rPr>
            </w:pPr>
          </w:p>
        </w:tc>
        <w:tc>
          <w:tcPr>
            <w:tcW w:w="1440" w:type="dxa"/>
          </w:tcPr>
          <w:p w:rsidR="006B0C19" w:rsidRDefault="006B0C19" w:rsidP="0030518C">
            <w:pPr>
              <w:pStyle w:val="Heading7"/>
              <w:rPr>
                <w:rFonts w:ascii="Arial" w:hAnsi="Arial" w:cs="Arial"/>
              </w:rPr>
            </w:pPr>
          </w:p>
        </w:tc>
        <w:tc>
          <w:tcPr>
            <w:tcW w:w="1690" w:type="dxa"/>
          </w:tcPr>
          <w:p w:rsidR="006B0C19" w:rsidRDefault="006B0C19" w:rsidP="0030518C">
            <w:pPr>
              <w:pStyle w:val="Heading7"/>
              <w:rPr>
                <w:rFonts w:ascii="Arial" w:hAnsi="Arial" w:cs="Arial"/>
              </w:rPr>
            </w:pPr>
          </w:p>
        </w:tc>
      </w:tr>
      <w:tr w:rsidR="006B0C19" w:rsidTr="00B6765F">
        <w:trPr>
          <w:trHeight w:val="1554"/>
        </w:trPr>
        <w:tc>
          <w:tcPr>
            <w:tcW w:w="3786" w:type="dxa"/>
          </w:tcPr>
          <w:p w:rsidR="006B0C19" w:rsidRPr="00B6765F" w:rsidRDefault="006B0C19" w:rsidP="0030518C">
            <w:pPr>
              <w:spacing w:line="135" w:lineRule="atLeast"/>
              <w:rPr>
                <w:rFonts w:ascii="Arial" w:hAnsi="Arial" w:cs="Arial"/>
                <w:bCs/>
                <w:sz w:val="22"/>
                <w:szCs w:val="22"/>
              </w:rPr>
            </w:pPr>
          </w:p>
          <w:p w:rsidR="006B0C19" w:rsidRPr="00B6765F" w:rsidRDefault="00C57B01" w:rsidP="00B6765F">
            <w:pPr>
              <w:spacing w:line="135" w:lineRule="atLeast"/>
              <w:rPr>
                <w:rFonts w:ascii="Arial" w:hAnsi="Arial" w:cs="Arial"/>
                <w:bCs/>
                <w:sz w:val="22"/>
                <w:szCs w:val="22"/>
              </w:rPr>
            </w:pPr>
            <w:r w:rsidRPr="00B6765F">
              <w:rPr>
                <w:rFonts w:ascii="Arial" w:hAnsi="Arial" w:cs="Arial"/>
                <w:bCs/>
                <w:sz w:val="22"/>
                <w:szCs w:val="22"/>
              </w:rPr>
              <w:t xml:space="preserve">Students </w:t>
            </w:r>
            <w:r w:rsidR="00B6765F">
              <w:rPr>
                <w:rFonts w:ascii="Arial" w:hAnsi="Arial" w:cs="Arial"/>
                <w:bCs/>
                <w:sz w:val="22"/>
                <w:szCs w:val="22"/>
              </w:rPr>
              <w:t>anticipate</w:t>
            </w:r>
            <w:r w:rsidR="00B6765F" w:rsidRPr="00B6765F">
              <w:rPr>
                <w:rFonts w:ascii="Arial" w:hAnsi="Arial" w:cs="Arial"/>
                <w:bCs/>
                <w:sz w:val="22"/>
                <w:szCs w:val="22"/>
              </w:rPr>
              <w:t xml:space="preserve"> questions</w:t>
            </w:r>
            <w:r w:rsidR="00B6765F">
              <w:rPr>
                <w:rFonts w:ascii="Arial" w:hAnsi="Arial" w:cs="Arial"/>
                <w:bCs/>
                <w:sz w:val="22"/>
                <w:szCs w:val="22"/>
              </w:rPr>
              <w:t xml:space="preserve"> and</w:t>
            </w:r>
            <w:r w:rsidR="00B6765F" w:rsidRPr="00B6765F">
              <w:rPr>
                <w:rFonts w:ascii="Arial" w:hAnsi="Arial" w:cs="Arial"/>
                <w:bCs/>
                <w:sz w:val="22"/>
                <w:szCs w:val="22"/>
              </w:rPr>
              <w:t xml:space="preserve"> </w:t>
            </w:r>
            <w:r w:rsidRPr="00B6765F">
              <w:rPr>
                <w:rFonts w:ascii="Arial" w:hAnsi="Arial" w:cs="Arial"/>
                <w:bCs/>
                <w:sz w:val="22"/>
                <w:szCs w:val="22"/>
              </w:rPr>
              <w:t>demonstrate deep understanding of issue with explanations and elaboration</w:t>
            </w:r>
            <w:r w:rsidR="00B6765F">
              <w:rPr>
                <w:rFonts w:ascii="Arial" w:hAnsi="Arial" w:cs="Arial"/>
                <w:bCs/>
                <w:sz w:val="22"/>
                <w:szCs w:val="22"/>
              </w:rPr>
              <w:t xml:space="preserve"> based on research</w:t>
            </w:r>
            <w:r w:rsidRPr="00B6765F">
              <w:rPr>
                <w:rFonts w:ascii="Arial" w:hAnsi="Arial" w:cs="Arial"/>
                <w:bCs/>
                <w:sz w:val="22"/>
                <w:szCs w:val="22"/>
              </w:rPr>
              <w:t xml:space="preserve">. </w:t>
            </w:r>
          </w:p>
        </w:tc>
        <w:tc>
          <w:tcPr>
            <w:tcW w:w="1620" w:type="dxa"/>
          </w:tcPr>
          <w:p w:rsidR="006B0C19" w:rsidRDefault="006B0C19" w:rsidP="0030518C">
            <w:pPr>
              <w:pStyle w:val="Heading7"/>
              <w:rPr>
                <w:rFonts w:ascii="Arial" w:hAnsi="Arial" w:cs="Arial"/>
              </w:rPr>
            </w:pPr>
          </w:p>
        </w:tc>
        <w:tc>
          <w:tcPr>
            <w:tcW w:w="1530" w:type="dxa"/>
          </w:tcPr>
          <w:p w:rsidR="006B0C19" w:rsidRDefault="006B0C19" w:rsidP="0030518C">
            <w:pPr>
              <w:pStyle w:val="Heading7"/>
              <w:rPr>
                <w:rFonts w:ascii="Arial" w:hAnsi="Arial" w:cs="Arial"/>
              </w:rPr>
            </w:pPr>
          </w:p>
        </w:tc>
        <w:tc>
          <w:tcPr>
            <w:tcW w:w="1440" w:type="dxa"/>
          </w:tcPr>
          <w:p w:rsidR="006B0C19" w:rsidRDefault="006B0C19" w:rsidP="0030518C">
            <w:pPr>
              <w:pStyle w:val="Heading7"/>
              <w:rPr>
                <w:rFonts w:ascii="Arial" w:hAnsi="Arial" w:cs="Arial"/>
              </w:rPr>
            </w:pPr>
          </w:p>
        </w:tc>
        <w:tc>
          <w:tcPr>
            <w:tcW w:w="1690" w:type="dxa"/>
          </w:tcPr>
          <w:p w:rsidR="006B0C19" w:rsidRDefault="006B0C19" w:rsidP="0030518C">
            <w:pPr>
              <w:pStyle w:val="Heading7"/>
              <w:rPr>
                <w:rFonts w:ascii="Arial" w:hAnsi="Arial" w:cs="Arial"/>
              </w:rPr>
            </w:pPr>
          </w:p>
        </w:tc>
      </w:tr>
      <w:tr w:rsidR="006B0C19" w:rsidTr="00B6765F">
        <w:trPr>
          <w:trHeight w:val="616"/>
        </w:trPr>
        <w:tc>
          <w:tcPr>
            <w:tcW w:w="3786" w:type="dxa"/>
          </w:tcPr>
          <w:p w:rsidR="00B6765F" w:rsidRDefault="00B6765F" w:rsidP="00C57B01">
            <w:pPr>
              <w:spacing w:line="135" w:lineRule="atLeast"/>
              <w:rPr>
                <w:rFonts w:ascii="Arial" w:hAnsi="Arial" w:cs="Arial"/>
                <w:bCs/>
                <w:sz w:val="22"/>
                <w:szCs w:val="22"/>
              </w:rPr>
            </w:pPr>
          </w:p>
          <w:p w:rsidR="00C57B01" w:rsidRPr="00B6765F" w:rsidRDefault="00C57B01" w:rsidP="00C57B01">
            <w:pPr>
              <w:spacing w:line="135" w:lineRule="atLeast"/>
              <w:rPr>
                <w:rFonts w:ascii="Arial" w:hAnsi="Arial" w:cs="Arial"/>
                <w:bCs/>
                <w:sz w:val="22"/>
                <w:szCs w:val="22"/>
              </w:rPr>
            </w:pPr>
            <w:r w:rsidRPr="00B6765F">
              <w:rPr>
                <w:rFonts w:ascii="Arial" w:hAnsi="Arial" w:cs="Arial"/>
                <w:bCs/>
                <w:sz w:val="22"/>
                <w:szCs w:val="22"/>
              </w:rPr>
              <w:t>Students present information in engaging</w:t>
            </w:r>
            <w:r w:rsidR="00B6765F">
              <w:rPr>
                <w:rFonts w:ascii="Arial" w:hAnsi="Arial" w:cs="Arial"/>
                <w:bCs/>
                <w:sz w:val="22"/>
                <w:szCs w:val="22"/>
              </w:rPr>
              <w:t xml:space="preserve"> </w:t>
            </w:r>
            <w:r w:rsidRPr="00B6765F">
              <w:rPr>
                <w:rFonts w:ascii="Arial" w:hAnsi="Arial" w:cs="Arial"/>
                <w:bCs/>
                <w:sz w:val="22"/>
                <w:szCs w:val="22"/>
              </w:rPr>
              <w:t xml:space="preserve">and logical sequence which audience can </w:t>
            </w:r>
            <w:r w:rsidR="00B6765F">
              <w:rPr>
                <w:rFonts w:ascii="Arial" w:hAnsi="Arial" w:cs="Arial"/>
                <w:bCs/>
                <w:sz w:val="22"/>
                <w:szCs w:val="22"/>
              </w:rPr>
              <w:t xml:space="preserve">easily </w:t>
            </w:r>
            <w:r w:rsidRPr="00B6765F">
              <w:rPr>
                <w:rFonts w:ascii="Arial" w:hAnsi="Arial" w:cs="Arial"/>
                <w:bCs/>
                <w:sz w:val="22"/>
                <w:szCs w:val="22"/>
              </w:rPr>
              <w:t xml:space="preserve">follow. </w:t>
            </w:r>
            <w:r w:rsidR="00B6765F">
              <w:rPr>
                <w:rFonts w:ascii="Arial" w:hAnsi="Arial" w:cs="Arial"/>
                <w:bCs/>
                <w:sz w:val="22"/>
                <w:szCs w:val="22"/>
              </w:rPr>
              <w:t>PowerPoint is easy to read. Slides are referred to, but not read word for word. A handout is provided</w:t>
            </w:r>
          </w:p>
          <w:p w:rsidR="006B0C19" w:rsidRPr="00B6765F" w:rsidRDefault="006B0C19" w:rsidP="0030518C">
            <w:pPr>
              <w:pStyle w:val="Heading7"/>
              <w:rPr>
                <w:rFonts w:ascii="Arial" w:hAnsi="Arial" w:cs="Arial"/>
                <w:bCs/>
                <w:sz w:val="22"/>
                <w:szCs w:val="22"/>
              </w:rPr>
            </w:pPr>
          </w:p>
        </w:tc>
        <w:tc>
          <w:tcPr>
            <w:tcW w:w="1620" w:type="dxa"/>
          </w:tcPr>
          <w:p w:rsidR="006B0C19" w:rsidRDefault="006B0C19" w:rsidP="0030518C">
            <w:pPr>
              <w:pStyle w:val="Heading7"/>
              <w:rPr>
                <w:rFonts w:ascii="Arial" w:hAnsi="Arial" w:cs="Arial"/>
              </w:rPr>
            </w:pPr>
          </w:p>
        </w:tc>
        <w:tc>
          <w:tcPr>
            <w:tcW w:w="1530" w:type="dxa"/>
          </w:tcPr>
          <w:p w:rsidR="006B0C19" w:rsidRDefault="006B0C19" w:rsidP="0030518C">
            <w:pPr>
              <w:pStyle w:val="Heading7"/>
              <w:rPr>
                <w:rFonts w:ascii="Arial" w:hAnsi="Arial" w:cs="Arial"/>
              </w:rPr>
            </w:pPr>
          </w:p>
        </w:tc>
        <w:tc>
          <w:tcPr>
            <w:tcW w:w="1440" w:type="dxa"/>
          </w:tcPr>
          <w:p w:rsidR="006B0C19" w:rsidRDefault="006B0C19" w:rsidP="0030518C">
            <w:pPr>
              <w:pStyle w:val="Heading7"/>
              <w:rPr>
                <w:rFonts w:ascii="Arial" w:hAnsi="Arial" w:cs="Arial"/>
              </w:rPr>
            </w:pPr>
          </w:p>
        </w:tc>
        <w:tc>
          <w:tcPr>
            <w:tcW w:w="1690" w:type="dxa"/>
          </w:tcPr>
          <w:p w:rsidR="006B0C19" w:rsidRDefault="006B0C19" w:rsidP="0030518C">
            <w:pPr>
              <w:pStyle w:val="Heading7"/>
              <w:rPr>
                <w:rFonts w:ascii="Arial" w:hAnsi="Arial" w:cs="Arial"/>
              </w:rPr>
            </w:pPr>
          </w:p>
        </w:tc>
      </w:tr>
      <w:tr w:rsidR="006B0C19" w:rsidTr="00B6765F">
        <w:trPr>
          <w:trHeight w:val="1241"/>
        </w:trPr>
        <w:tc>
          <w:tcPr>
            <w:tcW w:w="3786" w:type="dxa"/>
          </w:tcPr>
          <w:p w:rsidR="006B0C19" w:rsidRPr="00B6765F" w:rsidRDefault="00B6765F" w:rsidP="0030518C">
            <w:pPr>
              <w:pStyle w:val="Heading7"/>
              <w:rPr>
                <w:rFonts w:ascii="Arial" w:hAnsi="Arial" w:cs="Arial"/>
                <w:bCs/>
                <w:sz w:val="22"/>
                <w:szCs w:val="22"/>
              </w:rPr>
            </w:pPr>
            <w:r w:rsidRPr="00F7236C">
              <w:rPr>
                <w:rFonts w:ascii="Arial" w:hAnsi="Arial" w:cs="Arial"/>
                <w:bCs/>
                <w:sz w:val="22"/>
                <w:szCs w:val="22"/>
              </w:rPr>
              <w:t>Audience is provided with organizations, websites, resources, etc. to connect them to sources of information on the topic</w:t>
            </w:r>
          </w:p>
        </w:tc>
        <w:tc>
          <w:tcPr>
            <w:tcW w:w="1620" w:type="dxa"/>
          </w:tcPr>
          <w:p w:rsidR="006B0C19" w:rsidRDefault="006B0C19" w:rsidP="0030518C">
            <w:pPr>
              <w:pStyle w:val="Heading7"/>
              <w:rPr>
                <w:rFonts w:ascii="Arial" w:hAnsi="Arial" w:cs="Arial"/>
              </w:rPr>
            </w:pPr>
          </w:p>
        </w:tc>
        <w:tc>
          <w:tcPr>
            <w:tcW w:w="1530" w:type="dxa"/>
          </w:tcPr>
          <w:p w:rsidR="006B0C19" w:rsidRDefault="006B0C19" w:rsidP="0030518C">
            <w:pPr>
              <w:pStyle w:val="Heading7"/>
              <w:rPr>
                <w:rFonts w:ascii="Arial" w:hAnsi="Arial" w:cs="Arial"/>
              </w:rPr>
            </w:pPr>
          </w:p>
        </w:tc>
        <w:tc>
          <w:tcPr>
            <w:tcW w:w="1440" w:type="dxa"/>
          </w:tcPr>
          <w:p w:rsidR="006B0C19" w:rsidRDefault="006B0C19" w:rsidP="0030518C">
            <w:pPr>
              <w:pStyle w:val="Heading7"/>
              <w:rPr>
                <w:rFonts w:ascii="Arial" w:hAnsi="Arial" w:cs="Arial"/>
              </w:rPr>
            </w:pPr>
          </w:p>
        </w:tc>
        <w:tc>
          <w:tcPr>
            <w:tcW w:w="1690" w:type="dxa"/>
          </w:tcPr>
          <w:p w:rsidR="006B0C19" w:rsidRDefault="006B0C19" w:rsidP="0030518C">
            <w:pPr>
              <w:pStyle w:val="Heading7"/>
              <w:rPr>
                <w:rFonts w:ascii="Arial" w:hAnsi="Arial" w:cs="Arial"/>
              </w:rPr>
            </w:pPr>
          </w:p>
          <w:p w:rsidR="006B0C19" w:rsidRDefault="006B0C19" w:rsidP="0030518C">
            <w:pPr>
              <w:rPr>
                <w:rFonts w:ascii="Arial" w:hAnsi="Arial" w:cs="Arial"/>
                <w:sz w:val="22"/>
              </w:rPr>
            </w:pPr>
          </w:p>
          <w:p w:rsidR="006B0C19" w:rsidRDefault="006B0C19" w:rsidP="0030518C">
            <w:pPr>
              <w:rPr>
                <w:rFonts w:ascii="Arial" w:hAnsi="Arial" w:cs="Arial"/>
                <w:sz w:val="22"/>
              </w:rPr>
            </w:pPr>
          </w:p>
          <w:p w:rsidR="006B0C19" w:rsidRDefault="006B0C19" w:rsidP="0030518C">
            <w:pPr>
              <w:rPr>
                <w:rFonts w:ascii="Arial" w:hAnsi="Arial" w:cs="Arial"/>
                <w:sz w:val="22"/>
              </w:rPr>
            </w:pPr>
          </w:p>
          <w:p w:rsidR="006B0C19" w:rsidRDefault="006B0C19" w:rsidP="0030518C">
            <w:pPr>
              <w:rPr>
                <w:rFonts w:ascii="Arial" w:hAnsi="Arial" w:cs="Arial"/>
                <w:sz w:val="22"/>
              </w:rPr>
            </w:pPr>
          </w:p>
          <w:p w:rsidR="006B0C19" w:rsidRDefault="006B0C19" w:rsidP="0030518C">
            <w:pPr>
              <w:rPr>
                <w:rFonts w:ascii="Arial" w:hAnsi="Arial" w:cs="Arial"/>
                <w:sz w:val="22"/>
              </w:rPr>
            </w:pPr>
          </w:p>
        </w:tc>
      </w:tr>
      <w:tr w:rsidR="006B0C19" w:rsidTr="00B6765F">
        <w:trPr>
          <w:trHeight w:val="2162"/>
        </w:trPr>
        <w:tc>
          <w:tcPr>
            <w:tcW w:w="3786" w:type="dxa"/>
          </w:tcPr>
          <w:p w:rsidR="006B0C19" w:rsidRPr="00B6765F" w:rsidRDefault="006B0C19" w:rsidP="0030518C">
            <w:pPr>
              <w:pStyle w:val="Heading7"/>
              <w:rPr>
                <w:rFonts w:ascii="Arial" w:hAnsi="Arial" w:cs="Arial"/>
                <w:bCs/>
                <w:sz w:val="22"/>
                <w:szCs w:val="22"/>
              </w:rPr>
            </w:pPr>
            <w:r w:rsidRPr="00B6765F">
              <w:rPr>
                <w:rFonts w:ascii="Arial" w:hAnsi="Arial" w:cs="Arial"/>
                <w:bCs/>
                <w:sz w:val="22"/>
                <w:szCs w:val="22"/>
              </w:rPr>
              <w:t>Significant evidence of shared responsibility, shared commitment, and shared level of effort</w:t>
            </w:r>
            <w:r w:rsidR="00B6765F" w:rsidRPr="00F7236C">
              <w:rPr>
                <w:rFonts w:ascii="Arial" w:hAnsi="Arial" w:cs="Arial"/>
                <w:bCs/>
                <w:sz w:val="22"/>
                <w:szCs w:val="22"/>
              </w:rPr>
              <w:t xml:space="preserve"> is apparent</w:t>
            </w:r>
            <w:r w:rsidRPr="00B6765F">
              <w:rPr>
                <w:rFonts w:ascii="Arial" w:hAnsi="Arial" w:cs="Arial"/>
                <w:bCs/>
                <w:sz w:val="22"/>
                <w:szCs w:val="22"/>
              </w:rPr>
              <w:t>.</w:t>
            </w:r>
          </w:p>
        </w:tc>
        <w:tc>
          <w:tcPr>
            <w:tcW w:w="1620" w:type="dxa"/>
          </w:tcPr>
          <w:p w:rsidR="006B0C19" w:rsidRDefault="006B0C19" w:rsidP="0030518C">
            <w:pPr>
              <w:pStyle w:val="Heading7"/>
              <w:rPr>
                <w:rFonts w:ascii="Arial" w:hAnsi="Arial" w:cs="Arial"/>
              </w:rPr>
            </w:pPr>
          </w:p>
        </w:tc>
        <w:tc>
          <w:tcPr>
            <w:tcW w:w="1530" w:type="dxa"/>
          </w:tcPr>
          <w:p w:rsidR="006B0C19" w:rsidRDefault="006B0C19" w:rsidP="0030518C">
            <w:pPr>
              <w:pStyle w:val="Heading7"/>
              <w:rPr>
                <w:rFonts w:ascii="Arial" w:hAnsi="Arial" w:cs="Arial"/>
              </w:rPr>
            </w:pPr>
          </w:p>
        </w:tc>
        <w:tc>
          <w:tcPr>
            <w:tcW w:w="1440" w:type="dxa"/>
          </w:tcPr>
          <w:p w:rsidR="006B0C19" w:rsidRDefault="006B0C19" w:rsidP="0030518C">
            <w:pPr>
              <w:pStyle w:val="Heading7"/>
              <w:rPr>
                <w:rFonts w:ascii="Arial" w:hAnsi="Arial" w:cs="Arial"/>
              </w:rPr>
            </w:pPr>
          </w:p>
        </w:tc>
        <w:tc>
          <w:tcPr>
            <w:tcW w:w="1690" w:type="dxa"/>
          </w:tcPr>
          <w:p w:rsidR="006B0C19" w:rsidRDefault="006B0C19" w:rsidP="0030518C">
            <w:pPr>
              <w:pStyle w:val="Heading7"/>
              <w:rPr>
                <w:rFonts w:ascii="Arial" w:hAnsi="Arial" w:cs="Arial"/>
              </w:rPr>
            </w:pPr>
          </w:p>
        </w:tc>
      </w:tr>
    </w:tbl>
    <w:p w:rsidR="006B0C19" w:rsidRDefault="006B0C19" w:rsidP="006B0C19">
      <w:pPr>
        <w:pStyle w:val="BodyText"/>
        <w:rPr>
          <w:b/>
        </w:rPr>
      </w:pPr>
    </w:p>
    <w:p w:rsidR="006B0C19" w:rsidRDefault="006B0C19" w:rsidP="006B0C19">
      <w:pPr>
        <w:pStyle w:val="BodyText"/>
        <w:rPr>
          <w:rFonts w:ascii="Arial Rounded MT Bold" w:hAnsi="Arial Rounded MT Bold"/>
          <w:sz w:val="28"/>
        </w:rPr>
      </w:pPr>
    </w:p>
    <w:p w:rsidR="000171A6" w:rsidRDefault="000171A6" w:rsidP="00AB12C0">
      <w:pPr>
        <w:pStyle w:val="Heading6"/>
        <w:jc w:val="center"/>
        <w:rPr>
          <w:rFonts w:ascii="Arial" w:hAnsi="Arial" w:cs="Arial"/>
          <w:sz w:val="32"/>
        </w:rPr>
      </w:pPr>
    </w:p>
    <w:p w:rsidR="00AB12C0" w:rsidRDefault="00AB12C0" w:rsidP="00AB12C0">
      <w:pPr>
        <w:pStyle w:val="Heading6"/>
        <w:jc w:val="center"/>
        <w:rPr>
          <w:rFonts w:ascii="Arial" w:hAnsi="Arial" w:cs="Arial"/>
          <w:b w:val="0"/>
          <w:sz w:val="32"/>
        </w:rPr>
      </w:pPr>
      <w:r>
        <w:rPr>
          <w:rFonts w:ascii="Arial" w:hAnsi="Arial" w:cs="Arial"/>
          <w:sz w:val="32"/>
        </w:rPr>
        <w:lastRenderedPageBreak/>
        <w:t>Proposed Class Schedule</w:t>
      </w:r>
    </w:p>
    <w:p w:rsidR="00AB12C0" w:rsidRDefault="00AB12C0" w:rsidP="00AB12C0">
      <w:pPr>
        <w:jc w:val="center"/>
        <w:rPr>
          <w:rFonts w:ascii="Arial" w:hAnsi="Arial" w:cs="Arial"/>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274"/>
        <w:gridCol w:w="2198"/>
        <w:gridCol w:w="2808"/>
      </w:tblGrid>
      <w:tr w:rsidR="00AB12C0" w:rsidTr="0043396F">
        <w:trPr>
          <w:trHeight w:val="332"/>
        </w:trPr>
        <w:tc>
          <w:tcPr>
            <w:tcW w:w="2160" w:type="dxa"/>
            <w:tcBorders>
              <w:top w:val="single" w:sz="4" w:space="0" w:color="auto"/>
              <w:left w:val="single" w:sz="4" w:space="0" w:color="auto"/>
              <w:bottom w:val="single" w:sz="4" w:space="0" w:color="auto"/>
              <w:right w:val="single" w:sz="4" w:space="0" w:color="auto"/>
            </w:tcBorders>
          </w:tcPr>
          <w:p w:rsidR="00AB12C0" w:rsidRPr="00F7236C" w:rsidRDefault="00AB12C0" w:rsidP="0030518C">
            <w:pPr>
              <w:pStyle w:val="Heading4"/>
              <w:jc w:val="center"/>
              <w:rPr>
                <w:rFonts w:ascii="Arial Black" w:hAnsi="Arial Black" w:cs="Arial"/>
                <w:b w:val="0"/>
                <w:bCs w:val="0"/>
                <w:sz w:val="22"/>
                <w:szCs w:val="22"/>
              </w:rPr>
            </w:pPr>
            <w:r w:rsidRPr="00F7236C">
              <w:rPr>
                <w:rFonts w:ascii="Arial Black" w:hAnsi="Arial Black" w:cs="Arial"/>
                <w:b w:val="0"/>
                <w:bCs w:val="0"/>
                <w:sz w:val="22"/>
                <w:szCs w:val="22"/>
              </w:rPr>
              <w:t>Session</w:t>
            </w:r>
          </w:p>
          <w:p w:rsidR="00AB12C0" w:rsidRPr="00F7236C" w:rsidRDefault="00AB12C0" w:rsidP="0030518C">
            <w:pPr>
              <w:pStyle w:val="Heading4"/>
              <w:jc w:val="center"/>
              <w:rPr>
                <w:rFonts w:ascii="Arial Black" w:hAnsi="Arial Black" w:cs="Arial"/>
                <w:bCs w:val="0"/>
                <w:sz w:val="22"/>
                <w:szCs w:val="22"/>
              </w:rPr>
            </w:pPr>
            <w:r w:rsidRPr="00F7236C">
              <w:rPr>
                <w:rFonts w:ascii="Arial Black" w:hAnsi="Arial Black" w:cs="Arial"/>
                <w:b w:val="0"/>
                <w:bCs w:val="0"/>
                <w:sz w:val="22"/>
                <w:szCs w:val="22"/>
              </w:rPr>
              <w:t>Date</w:t>
            </w:r>
          </w:p>
        </w:tc>
        <w:tc>
          <w:tcPr>
            <w:tcW w:w="3274" w:type="dxa"/>
            <w:tcBorders>
              <w:top w:val="single" w:sz="4" w:space="0" w:color="auto"/>
              <w:left w:val="single" w:sz="4" w:space="0" w:color="auto"/>
              <w:bottom w:val="single" w:sz="4" w:space="0" w:color="auto"/>
              <w:right w:val="single" w:sz="4" w:space="0" w:color="auto"/>
            </w:tcBorders>
          </w:tcPr>
          <w:p w:rsidR="00FD57A3" w:rsidRDefault="00FD57A3" w:rsidP="0030518C">
            <w:pPr>
              <w:jc w:val="center"/>
              <w:rPr>
                <w:rFonts w:ascii="Arial Black" w:hAnsi="Arial Black" w:cs="Arial"/>
                <w:b/>
                <w:sz w:val="22"/>
                <w:szCs w:val="22"/>
              </w:rPr>
            </w:pPr>
          </w:p>
          <w:p w:rsidR="00AB12C0" w:rsidRPr="002D32B9" w:rsidRDefault="00AB12C0" w:rsidP="0030518C">
            <w:pPr>
              <w:jc w:val="center"/>
              <w:rPr>
                <w:rFonts w:ascii="Arial Black" w:hAnsi="Arial Black" w:cs="Arial"/>
                <w:b/>
                <w:sz w:val="22"/>
                <w:szCs w:val="22"/>
              </w:rPr>
            </w:pPr>
            <w:r w:rsidRPr="002D32B9">
              <w:rPr>
                <w:rFonts w:ascii="Arial Black" w:hAnsi="Arial Black" w:cs="Arial"/>
                <w:b/>
                <w:sz w:val="22"/>
                <w:szCs w:val="22"/>
              </w:rPr>
              <w:t>Topic</w:t>
            </w:r>
          </w:p>
        </w:tc>
        <w:tc>
          <w:tcPr>
            <w:tcW w:w="2198" w:type="dxa"/>
            <w:tcBorders>
              <w:top w:val="single" w:sz="4" w:space="0" w:color="auto"/>
              <w:left w:val="single" w:sz="4" w:space="0" w:color="auto"/>
              <w:bottom w:val="single" w:sz="4" w:space="0" w:color="auto"/>
              <w:right w:val="single" w:sz="4" w:space="0" w:color="auto"/>
            </w:tcBorders>
          </w:tcPr>
          <w:p w:rsidR="00AB12C0" w:rsidRPr="00F7236C" w:rsidRDefault="00AB12C0" w:rsidP="0030518C">
            <w:pPr>
              <w:pStyle w:val="Heading8"/>
              <w:jc w:val="center"/>
              <w:rPr>
                <w:rFonts w:ascii="Arial Black" w:hAnsi="Arial Black" w:cs="Arial"/>
                <w:bCs/>
                <w:sz w:val="22"/>
                <w:szCs w:val="22"/>
              </w:rPr>
            </w:pPr>
            <w:r w:rsidRPr="00F7236C">
              <w:rPr>
                <w:rFonts w:ascii="Arial Black" w:hAnsi="Arial Black" w:cs="Arial"/>
                <w:bCs/>
                <w:sz w:val="22"/>
                <w:szCs w:val="22"/>
              </w:rPr>
              <w:t xml:space="preserve">Reading to do </w:t>
            </w:r>
            <w:r w:rsidRPr="00F7236C">
              <w:rPr>
                <w:rFonts w:ascii="Arial Black" w:hAnsi="Arial Black" w:cs="Arial"/>
                <w:bCs/>
                <w:i w:val="0"/>
                <w:sz w:val="22"/>
                <w:szCs w:val="22"/>
              </w:rPr>
              <w:t>after</w:t>
            </w:r>
            <w:r w:rsidRPr="00F7236C">
              <w:rPr>
                <w:rFonts w:ascii="Arial Black" w:hAnsi="Arial Black" w:cs="Arial"/>
                <w:bCs/>
                <w:sz w:val="22"/>
                <w:szCs w:val="22"/>
              </w:rPr>
              <w:t xml:space="preserve"> this session</w:t>
            </w:r>
          </w:p>
        </w:tc>
        <w:tc>
          <w:tcPr>
            <w:tcW w:w="2808" w:type="dxa"/>
            <w:tcBorders>
              <w:top w:val="single" w:sz="4" w:space="0" w:color="auto"/>
              <w:left w:val="single" w:sz="4" w:space="0" w:color="auto"/>
              <w:bottom w:val="single" w:sz="4" w:space="0" w:color="auto"/>
              <w:right w:val="single" w:sz="4" w:space="0" w:color="auto"/>
            </w:tcBorders>
          </w:tcPr>
          <w:p w:rsidR="00AB12C0" w:rsidRPr="00F7236C" w:rsidRDefault="00AB12C0" w:rsidP="0030518C">
            <w:pPr>
              <w:pStyle w:val="Heading8"/>
              <w:jc w:val="center"/>
              <w:rPr>
                <w:rFonts w:ascii="Arial Black" w:hAnsi="Arial Black" w:cs="Arial"/>
                <w:bCs/>
                <w:sz w:val="22"/>
                <w:szCs w:val="22"/>
              </w:rPr>
            </w:pPr>
            <w:r w:rsidRPr="00F7236C">
              <w:rPr>
                <w:rFonts w:ascii="Arial Black" w:hAnsi="Arial Black" w:cs="Arial"/>
                <w:bCs/>
                <w:sz w:val="22"/>
                <w:szCs w:val="22"/>
              </w:rPr>
              <w:t xml:space="preserve">Assignments </w:t>
            </w:r>
            <w:proofErr w:type="gramStart"/>
            <w:r w:rsidRPr="00F7236C">
              <w:rPr>
                <w:rFonts w:ascii="Arial Black" w:hAnsi="Arial Black" w:cs="Arial"/>
                <w:bCs/>
                <w:sz w:val="22"/>
                <w:szCs w:val="22"/>
              </w:rPr>
              <w:t>Due</w:t>
            </w:r>
            <w:proofErr w:type="gramEnd"/>
            <w:r w:rsidRPr="00F7236C">
              <w:rPr>
                <w:rFonts w:ascii="Arial Black" w:hAnsi="Arial Black" w:cs="Arial"/>
                <w:bCs/>
                <w:sz w:val="22"/>
                <w:szCs w:val="22"/>
              </w:rPr>
              <w:t xml:space="preserve"> </w:t>
            </w:r>
            <w:r w:rsidRPr="00F7236C">
              <w:rPr>
                <w:rFonts w:ascii="Arial Black" w:hAnsi="Arial Black" w:cs="Arial"/>
                <w:bCs/>
                <w:i w:val="0"/>
                <w:sz w:val="22"/>
                <w:szCs w:val="22"/>
              </w:rPr>
              <w:t xml:space="preserve">this </w:t>
            </w:r>
            <w:r w:rsidRPr="00F7236C">
              <w:rPr>
                <w:rFonts w:ascii="Arial Black" w:hAnsi="Arial Black" w:cs="Arial"/>
                <w:bCs/>
                <w:sz w:val="22"/>
                <w:szCs w:val="22"/>
              </w:rPr>
              <w:t>Class Session</w:t>
            </w:r>
          </w:p>
        </w:tc>
      </w:tr>
      <w:tr w:rsidR="00AB12C0" w:rsidRPr="00F7236C" w:rsidTr="0043396F">
        <w:trPr>
          <w:trHeight w:val="1781"/>
        </w:trPr>
        <w:tc>
          <w:tcPr>
            <w:tcW w:w="2160" w:type="dxa"/>
            <w:tcBorders>
              <w:top w:val="single" w:sz="4" w:space="0" w:color="auto"/>
              <w:left w:val="single" w:sz="4" w:space="0" w:color="auto"/>
              <w:bottom w:val="single" w:sz="4" w:space="0" w:color="auto"/>
              <w:right w:val="single" w:sz="4" w:space="0" w:color="auto"/>
            </w:tcBorders>
          </w:tcPr>
          <w:p w:rsidR="00AB12C0" w:rsidRDefault="00AB12C0" w:rsidP="0030518C">
            <w:pPr>
              <w:jc w:val="center"/>
              <w:rPr>
                <w:rFonts w:ascii="Arial Black" w:eastAsia="Arial Unicode MS" w:hAnsi="Arial Black" w:cs="Arial"/>
              </w:rPr>
            </w:pPr>
            <w:r w:rsidRPr="00F7236C">
              <w:rPr>
                <w:rFonts w:ascii="Arial Black" w:eastAsia="Arial Unicode MS" w:hAnsi="Arial Black" w:cs="Arial"/>
              </w:rPr>
              <w:t>1</w:t>
            </w:r>
          </w:p>
          <w:p w:rsidR="001E44F9" w:rsidRPr="00F7236C" w:rsidRDefault="0043396F" w:rsidP="0030518C">
            <w:pPr>
              <w:jc w:val="center"/>
              <w:rPr>
                <w:rFonts w:ascii="Arial Black" w:eastAsia="Arial Unicode MS" w:hAnsi="Arial Black" w:cs="Arial"/>
              </w:rPr>
            </w:pPr>
            <w:r>
              <w:rPr>
                <w:rFonts w:ascii="Arial Black" w:eastAsia="Arial Unicode MS" w:hAnsi="Arial Black" w:cs="Arial"/>
              </w:rPr>
              <w:t>9/3/09</w:t>
            </w:r>
          </w:p>
          <w:p w:rsidR="00AB12C0" w:rsidRPr="00F7236C" w:rsidRDefault="00AB12C0" w:rsidP="0030518C">
            <w:pPr>
              <w:jc w:val="center"/>
              <w:rPr>
                <w:rFonts w:ascii="Arial Black" w:eastAsia="Arial Unicode MS" w:hAnsi="Arial Black" w:cs="Arial"/>
              </w:rPr>
            </w:pPr>
          </w:p>
        </w:tc>
        <w:tc>
          <w:tcPr>
            <w:tcW w:w="3274" w:type="dxa"/>
            <w:tcBorders>
              <w:top w:val="single" w:sz="4" w:space="0" w:color="auto"/>
              <w:left w:val="single" w:sz="4" w:space="0" w:color="auto"/>
              <w:bottom w:val="single" w:sz="4" w:space="0" w:color="auto"/>
              <w:right w:val="single" w:sz="4" w:space="0" w:color="auto"/>
            </w:tcBorders>
          </w:tcPr>
          <w:p w:rsidR="00AB12C0" w:rsidRPr="00F7236C" w:rsidRDefault="00AB12C0" w:rsidP="0030518C">
            <w:pPr>
              <w:pStyle w:val="BodyText"/>
              <w:tabs>
                <w:tab w:val="left" w:pos="1764"/>
              </w:tabs>
              <w:rPr>
                <w:rFonts w:ascii="Arial Black" w:hAnsi="Arial Black" w:cs="Arial"/>
                <w:iCs/>
              </w:rPr>
            </w:pPr>
            <w:r w:rsidRPr="00F7236C">
              <w:rPr>
                <w:rFonts w:ascii="Arial Black" w:hAnsi="Arial Black" w:cs="Arial"/>
                <w:iCs/>
              </w:rPr>
              <w:t>Course Introduction</w:t>
            </w:r>
          </w:p>
          <w:p w:rsidR="00AB12C0" w:rsidRPr="00F7236C" w:rsidRDefault="00AB12C0" w:rsidP="0030518C">
            <w:pPr>
              <w:pStyle w:val="BodyText"/>
              <w:tabs>
                <w:tab w:val="left" w:pos="1764"/>
              </w:tabs>
              <w:rPr>
                <w:rFonts w:ascii="Arial Black" w:hAnsi="Arial Black" w:cs="Arial"/>
                <w:iCs/>
              </w:rPr>
            </w:pPr>
            <w:r w:rsidRPr="00F7236C">
              <w:rPr>
                <w:rFonts w:ascii="Arial Black" w:hAnsi="Arial Black" w:cs="Arial"/>
                <w:iCs/>
              </w:rPr>
              <w:t>Enduring Understandings</w:t>
            </w:r>
          </w:p>
          <w:p w:rsidR="00AB12C0" w:rsidRPr="00F7236C" w:rsidRDefault="00893A9D" w:rsidP="00410CDD">
            <w:pPr>
              <w:pStyle w:val="BodyText"/>
              <w:tabs>
                <w:tab w:val="left" w:pos="1764"/>
              </w:tabs>
              <w:rPr>
                <w:rFonts w:ascii="Arial Black" w:hAnsi="Arial Black" w:cs="Arial"/>
                <w:iCs/>
              </w:rPr>
            </w:pPr>
            <w:r w:rsidRPr="00F7236C">
              <w:rPr>
                <w:rFonts w:ascii="Arial Black" w:hAnsi="Arial Black" w:cs="Arial"/>
              </w:rPr>
              <w:t xml:space="preserve">Overview of </w:t>
            </w:r>
            <w:r w:rsidR="00410CDD" w:rsidRPr="00F7236C">
              <w:rPr>
                <w:rFonts w:ascii="Arial Black" w:hAnsi="Arial Black" w:cs="Arial"/>
              </w:rPr>
              <w:t>secondary environments</w:t>
            </w:r>
            <w:r w:rsidRPr="00F7236C">
              <w:rPr>
                <w:rFonts w:ascii="Arial Black" w:hAnsi="Arial Black" w:cs="Arial"/>
              </w:rPr>
              <w:t xml:space="preserve"> and diverse secondary learner characteristics</w:t>
            </w:r>
          </w:p>
        </w:tc>
        <w:tc>
          <w:tcPr>
            <w:tcW w:w="2198" w:type="dxa"/>
            <w:tcBorders>
              <w:top w:val="single" w:sz="4" w:space="0" w:color="auto"/>
              <w:left w:val="single" w:sz="4" w:space="0" w:color="auto"/>
              <w:bottom w:val="single" w:sz="6" w:space="0" w:color="auto"/>
              <w:right w:val="single" w:sz="4" w:space="0" w:color="auto"/>
            </w:tcBorders>
          </w:tcPr>
          <w:p w:rsidR="00413D34" w:rsidRPr="00413D34" w:rsidRDefault="00413D34" w:rsidP="00FD57A3">
            <w:pPr>
              <w:pStyle w:val="Heading8"/>
            </w:pPr>
          </w:p>
        </w:tc>
        <w:tc>
          <w:tcPr>
            <w:tcW w:w="2808" w:type="dxa"/>
            <w:tcBorders>
              <w:top w:val="single" w:sz="4" w:space="0" w:color="auto"/>
              <w:left w:val="single" w:sz="4" w:space="0" w:color="auto"/>
              <w:bottom w:val="single" w:sz="6" w:space="0" w:color="auto"/>
              <w:right w:val="single" w:sz="4" w:space="0" w:color="auto"/>
            </w:tcBorders>
          </w:tcPr>
          <w:p w:rsidR="00AB12C0" w:rsidRPr="00F7236C" w:rsidRDefault="00AB12C0" w:rsidP="00FD57A3">
            <w:pPr>
              <w:pStyle w:val="BodyText"/>
              <w:ind w:right="72"/>
              <w:rPr>
                <w:rFonts w:ascii="Arial Black" w:hAnsi="Arial Black" w:cs="Arial"/>
              </w:rPr>
            </w:pPr>
          </w:p>
        </w:tc>
      </w:tr>
      <w:tr w:rsidR="00413D34" w:rsidRPr="00F7236C" w:rsidTr="0043396F">
        <w:trPr>
          <w:trHeight w:val="1781"/>
        </w:trPr>
        <w:tc>
          <w:tcPr>
            <w:tcW w:w="2160" w:type="dxa"/>
            <w:tcBorders>
              <w:top w:val="single" w:sz="4" w:space="0" w:color="auto"/>
              <w:left w:val="single" w:sz="4" w:space="0" w:color="auto"/>
              <w:bottom w:val="single" w:sz="4" w:space="0" w:color="auto"/>
              <w:right w:val="single" w:sz="4" w:space="0" w:color="auto"/>
            </w:tcBorders>
          </w:tcPr>
          <w:p w:rsidR="00413D34" w:rsidRDefault="00413D34" w:rsidP="0030518C">
            <w:pPr>
              <w:jc w:val="center"/>
              <w:rPr>
                <w:rFonts w:ascii="Arial Black" w:eastAsia="Arial Unicode MS" w:hAnsi="Arial Black" w:cs="Arial"/>
              </w:rPr>
            </w:pPr>
            <w:r>
              <w:rPr>
                <w:rFonts w:ascii="Arial Black" w:eastAsia="Arial Unicode MS" w:hAnsi="Arial Black" w:cs="Arial"/>
              </w:rPr>
              <w:t>2</w:t>
            </w:r>
          </w:p>
          <w:p w:rsidR="00413D34" w:rsidRPr="00F7236C" w:rsidRDefault="00413D34" w:rsidP="0030518C">
            <w:pPr>
              <w:jc w:val="center"/>
              <w:rPr>
                <w:rFonts w:ascii="Arial Black" w:eastAsia="Arial Unicode MS" w:hAnsi="Arial Black" w:cs="Arial"/>
              </w:rPr>
            </w:pPr>
            <w:r>
              <w:rPr>
                <w:rFonts w:ascii="Arial Black" w:eastAsia="Arial Unicode MS" w:hAnsi="Arial Black" w:cs="Arial"/>
              </w:rPr>
              <w:t>9/10/09</w:t>
            </w:r>
          </w:p>
        </w:tc>
        <w:tc>
          <w:tcPr>
            <w:tcW w:w="3274" w:type="dxa"/>
            <w:tcBorders>
              <w:top w:val="single" w:sz="4" w:space="0" w:color="auto"/>
              <w:left w:val="single" w:sz="4" w:space="0" w:color="auto"/>
              <w:bottom w:val="single" w:sz="4" w:space="0" w:color="auto"/>
              <w:right w:val="single" w:sz="4" w:space="0" w:color="auto"/>
            </w:tcBorders>
          </w:tcPr>
          <w:p w:rsidR="00413D34" w:rsidRPr="00F7236C" w:rsidRDefault="00413D34" w:rsidP="0030518C">
            <w:pPr>
              <w:pStyle w:val="BodyText"/>
              <w:tabs>
                <w:tab w:val="left" w:pos="1764"/>
              </w:tabs>
              <w:rPr>
                <w:rFonts w:ascii="Arial Black" w:hAnsi="Arial Black" w:cs="Arial"/>
                <w:iCs/>
              </w:rPr>
            </w:pPr>
            <w:r>
              <w:rPr>
                <w:rFonts w:ascii="Arial Black" w:hAnsi="Arial Black" w:cs="Arial"/>
                <w:iCs/>
              </w:rPr>
              <w:t>Introduction to secondary curriculum and strategies; Overview of legislation and diverse secondary learner characteristics</w:t>
            </w:r>
          </w:p>
        </w:tc>
        <w:tc>
          <w:tcPr>
            <w:tcW w:w="2198" w:type="dxa"/>
            <w:tcBorders>
              <w:top w:val="single" w:sz="4" w:space="0" w:color="auto"/>
              <w:left w:val="single" w:sz="4" w:space="0" w:color="auto"/>
              <w:bottom w:val="single" w:sz="6" w:space="0" w:color="auto"/>
              <w:right w:val="single" w:sz="4" w:space="0" w:color="auto"/>
            </w:tcBorders>
          </w:tcPr>
          <w:p w:rsidR="00FD57A3" w:rsidRDefault="00FD57A3" w:rsidP="00FD57A3">
            <w:pPr>
              <w:pStyle w:val="Heading8"/>
              <w:rPr>
                <w:rFonts w:ascii="Arial Black" w:hAnsi="Arial Black" w:cs="Arial"/>
                <w:i w:val="0"/>
                <w:sz w:val="20"/>
                <w:szCs w:val="20"/>
              </w:rPr>
            </w:pPr>
            <w:r w:rsidRPr="00F7236C">
              <w:rPr>
                <w:rFonts w:ascii="Arial Black" w:hAnsi="Arial Black" w:cs="Arial"/>
                <w:i w:val="0"/>
                <w:sz w:val="20"/>
                <w:szCs w:val="20"/>
              </w:rPr>
              <w:t>Chapters 1-3 Lenz/Deshler</w:t>
            </w:r>
          </w:p>
          <w:p w:rsidR="00413D34" w:rsidRPr="00F7236C" w:rsidRDefault="00413D34" w:rsidP="00893A9D">
            <w:pPr>
              <w:pStyle w:val="Heading8"/>
              <w:rPr>
                <w:rFonts w:ascii="Arial Black" w:hAnsi="Arial Black" w:cs="Arial"/>
                <w:i w:val="0"/>
                <w:sz w:val="20"/>
                <w:szCs w:val="20"/>
              </w:rPr>
            </w:pPr>
          </w:p>
        </w:tc>
        <w:tc>
          <w:tcPr>
            <w:tcW w:w="2808" w:type="dxa"/>
            <w:tcBorders>
              <w:top w:val="single" w:sz="4" w:space="0" w:color="auto"/>
              <w:left w:val="single" w:sz="4" w:space="0" w:color="auto"/>
              <w:bottom w:val="single" w:sz="6" w:space="0" w:color="auto"/>
              <w:right w:val="single" w:sz="4" w:space="0" w:color="auto"/>
            </w:tcBorders>
          </w:tcPr>
          <w:p w:rsidR="002E28FB" w:rsidRDefault="002E28FB" w:rsidP="0030518C">
            <w:pPr>
              <w:pStyle w:val="BodyText"/>
              <w:ind w:right="72"/>
              <w:rPr>
                <w:rFonts w:ascii="Arial Black" w:hAnsi="Arial Black" w:cs="Arial"/>
              </w:rPr>
            </w:pPr>
          </w:p>
          <w:p w:rsidR="00FD57A3" w:rsidRDefault="00FD57A3" w:rsidP="00FD57A3">
            <w:pPr>
              <w:pStyle w:val="BodyText"/>
              <w:ind w:right="72"/>
              <w:rPr>
                <w:rFonts w:ascii="Arial Black" w:hAnsi="Arial Black" w:cs="Arial"/>
              </w:rPr>
            </w:pPr>
            <w:r>
              <w:rPr>
                <w:rFonts w:ascii="Arial Black" w:hAnsi="Arial Black" w:cs="Arial"/>
              </w:rPr>
              <w:t>Read Article – “</w:t>
            </w:r>
            <w:proofErr w:type="spellStart"/>
            <w:r>
              <w:rPr>
                <w:rFonts w:ascii="Arial Black" w:hAnsi="Arial Black" w:cs="Arial"/>
              </w:rPr>
              <w:t>NLTS2</w:t>
            </w:r>
            <w:proofErr w:type="spellEnd"/>
            <w:r>
              <w:rPr>
                <w:rFonts w:ascii="Arial Black" w:hAnsi="Arial Black" w:cs="Arial"/>
              </w:rPr>
              <w:t xml:space="preserve"> Data Brief: Who Are Secondary Students in Speci</w:t>
            </w:r>
            <w:r w:rsidR="00731E24">
              <w:rPr>
                <w:rFonts w:ascii="Arial Black" w:hAnsi="Arial Black" w:cs="Arial"/>
              </w:rPr>
              <w:t xml:space="preserve">al Education Today?” (Posted to </w:t>
            </w:r>
            <w:r>
              <w:rPr>
                <w:rFonts w:ascii="Arial Black" w:hAnsi="Arial Black" w:cs="Arial"/>
              </w:rPr>
              <w:t>Black Board – 9/7/09)</w:t>
            </w:r>
          </w:p>
          <w:p w:rsidR="00FD57A3" w:rsidRDefault="00FD57A3" w:rsidP="00FD57A3">
            <w:pPr>
              <w:pStyle w:val="BodyText"/>
              <w:ind w:right="72"/>
              <w:rPr>
                <w:rFonts w:ascii="Arial Black" w:hAnsi="Arial Black" w:cs="Arial"/>
              </w:rPr>
            </w:pPr>
            <w:r>
              <w:rPr>
                <w:rFonts w:ascii="Arial Black" w:hAnsi="Arial Black" w:cs="Arial"/>
              </w:rPr>
              <w:t>Be prepared for class discussion and activity</w:t>
            </w:r>
          </w:p>
          <w:p w:rsidR="002E28FB" w:rsidRPr="00F7236C" w:rsidRDefault="002E28FB" w:rsidP="0030518C">
            <w:pPr>
              <w:pStyle w:val="BodyText"/>
              <w:ind w:right="72"/>
              <w:rPr>
                <w:rFonts w:ascii="Arial Black" w:hAnsi="Arial Black" w:cs="Arial"/>
              </w:rPr>
            </w:pPr>
          </w:p>
        </w:tc>
      </w:tr>
      <w:tr w:rsidR="00AB12C0" w:rsidRPr="00F7236C" w:rsidTr="0043396F">
        <w:trPr>
          <w:trHeight w:val="1101"/>
        </w:trPr>
        <w:tc>
          <w:tcPr>
            <w:tcW w:w="2160" w:type="dxa"/>
            <w:tcBorders>
              <w:top w:val="single" w:sz="4" w:space="0" w:color="auto"/>
              <w:left w:val="single" w:sz="4" w:space="0" w:color="auto"/>
              <w:bottom w:val="single" w:sz="4" w:space="0" w:color="auto"/>
              <w:right w:val="single" w:sz="4" w:space="0" w:color="auto"/>
            </w:tcBorders>
          </w:tcPr>
          <w:p w:rsidR="00AB12C0" w:rsidRPr="00F7236C" w:rsidRDefault="00413D34" w:rsidP="0030518C">
            <w:pPr>
              <w:jc w:val="center"/>
              <w:rPr>
                <w:rFonts w:ascii="Arial Black" w:hAnsi="Arial Black" w:cs="Arial"/>
              </w:rPr>
            </w:pPr>
            <w:r>
              <w:rPr>
                <w:rFonts w:ascii="Arial Black" w:hAnsi="Arial Black" w:cs="Arial"/>
              </w:rPr>
              <w:t>3</w:t>
            </w:r>
          </w:p>
          <w:p w:rsidR="00AB12C0" w:rsidRPr="00F7236C" w:rsidRDefault="00413D34" w:rsidP="0030518C">
            <w:pPr>
              <w:jc w:val="center"/>
              <w:rPr>
                <w:rFonts w:ascii="Arial Black" w:eastAsia="Arial Unicode MS" w:hAnsi="Arial Black" w:cs="Arial"/>
              </w:rPr>
            </w:pPr>
            <w:r>
              <w:rPr>
                <w:rFonts w:ascii="Arial Black" w:eastAsia="Arial Unicode MS" w:hAnsi="Arial Black" w:cs="Arial"/>
              </w:rPr>
              <w:t>9/17</w:t>
            </w:r>
            <w:r w:rsidR="0043396F">
              <w:rPr>
                <w:rFonts w:ascii="Arial Black" w:eastAsia="Arial Unicode MS" w:hAnsi="Arial Black" w:cs="Arial"/>
              </w:rPr>
              <w:t>/09</w:t>
            </w:r>
          </w:p>
        </w:tc>
        <w:tc>
          <w:tcPr>
            <w:tcW w:w="3274" w:type="dxa"/>
            <w:tcBorders>
              <w:top w:val="single" w:sz="4" w:space="0" w:color="auto"/>
              <w:left w:val="single" w:sz="4" w:space="0" w:color="auto"/>
              <w:bottom w:val="single" w:sz="4" w:space="0" w:color="auto"/>
              <w:right w:val="single" w:sz="4" w:space="0" w:color="auto"/>
            </w:tcBorders>
          </w:tcPr>
          <w:p w:rsidR="00AB12C0" w:rsidRDefault="00410CDD" w:rsidP="00410CDD">
            <w:pPr>
              <w:pStyle w:val="Footer"/>
              <w:rPr>
                <w:rFonts w:ascii="Arial Black" w:hAnsi="Arial Black" w:cs="Arial"/>
                <w:sz w:val="20"/>
              </w:rPr>
            </w:pPr>
            <w:r w:rsidRPr="00F7236C">
              <w:rPr>
                <w:rFonts w:ascii="Arial Black" w:hAnsi="Arial Black" w:cs="Arial"/>
                <w:sz w:val="20"/>
              </w:rPr>
              <w:t xml:space="preserve">The secondary environment: </w:t>
            </w:r>
            <w:r w:rsidR="00D84674" w:rsidRPr="00F7236C">
              <w:rPr>
                <w:rFonts w:ascii="Arial Black" w:hAnsi="Arial Black" w:cs="Arial"/>
                <w:sz w:val="20"/>
              </w:rPr>
              <w:t xml:space="preserve">Building a learning community, </w:t>
            </w:r>
            <w:r w:rsidRPr="00F7236C">
              <w:rPr>
                <w:rFonts w:ascii="Arial Black" w:hAnsi="Arial Black" w:cs="Arial"/>
                <w:sz w:val="20"/>
              </w:rPr>
              <w:t>Planning for the future</w:t>
            </w:r>
          </w:p>
          <w:p w:rsidR="00F7236C" w:rsidRPr="00F7236C" w:rsidRDefault="00F7236C" w:rsidP="00410CDD">
            <w:pPr>
              <w:pStyle w:val="Footer"/>
              <w:rPr>
                <w:rFonts w:ascii="Arial Black" w:hAnsi="Arial Black" w:cs="Arial"/>
                <w:sz w:val="20"/>
              </w:rPr>
            </w:pPr>
          </w:p>
        </w:tc>
        <w:tc>
          <w:tcPr>
            <w:tcW w:w="2198" w:type="dxa"/>
            <w:tcBorders>
              <w:top w:val="single" w:sz="4" w:space="0" w:color="auto"/>
              <w:left w:val="single" w:sz="4" w:space="0" w:color="auto"/>
              <w:bottom w:val="single" w:sz="6" w:space="0" w:color="auto"/>
              <w:right w:val="single" w:sz="4" w:space="0" w:color="auto"/>
            </w:tcBorders>
          </w:tcPr>
          <w:p w:rsidR="00AB12C0" w:rsidRPr="00F7236C" w:rsidRDefault="00410CDD" w:rsidP="00D44446">
            <w:pPr>
              <w:pStyle w:val="Footer"/>
              <w:ind w:right="-18"/>
              <w:rPr>
                <w:rFonts w:ascii="Arial Black" w:hAnsi="Arial Black" w:cs="Arial"/>
                <w:sz w:val="20"/>
              </w:rPr>
            </w:pPr>
            <w:r w:rsidRPr="00F7236C">
              <w:rPr>
                <w:rFonts w:ascii="Arial Black" w:hAnsi="Arial Black" w:cs="Arial"/>
                <w:sz w:val="20"/>
              </w:rPr>
              <w:t xml:space="preserve">Chapters </w:t>
            </w:r>
            <w:r w:rsidR="00D84674" w:rsidRPr="00F7236C">
              <w:rPr>
                <w:rFonts w:ascii="Arial Black" w:hAnsi="Arial Black" w:cs="Arial"/>
                <w:sz w:val="20"/>
              </w:rPr>
              <w:t>5</w:t>
            </w:r>
            <w:r w:rsidR="00F7236C">
              <w:rPr>
                <w:rFonts w:ascii="Arial Black" w:hAnsi="Arial Black" w:cs="Arial"/>
                <w:sz w:val="20"/>
              </w:rPr>
              <w:t>-</w:t>
            </w:r>
            <w:r w:rsidRPr="00F7236C">
              <w:rPr>
                <w:rFonts w:ascii="Arial Black" w:hAnsi="Arial Black" w:cs="Arial"/>
                <w:sz w:val="20"/>
              </w:rPr>
              <w:t xml:space="preserve"> 6</w:t>
            </w:r>
          </w:p>
          <w:p w:rsidR="00410CDD" w:rsidRPr="00F7236C" w:rsidRDefault="00410CDD" w:rsidP="00D44446">
            <w:pPr>
              <w:pStyle w:val="Footer"/>
              <w:ind w:right="-18"/>
              <w:rPr>
                <w:rFonts w:ascii="Arial Black" w:hAnsi="Arial Black" w:cs="Arial"/>
                <w:sz w:val="20"/>
              </w:rPr>
            </w:pPr>
            <w:r w:rsidRPr="00F7236C">
              <w:rPr>
                <w:rFonts w:ascii="Arial Black" w:hAnsi="Arial Black" w:cs="Arial"/>
                <w:sz w:val="20"/>
              </w:rPr>
              <w:t>Lenz/Deshler</w:t>
            </w:r>
          </w:p>
        </w:tc>
        <w:tc>
          <w:tcPr>
            <w:tcW w:w="2808" w:type="dxa"/>
            <w:tcBorders>
              <w:top w:val="single" w:sz="4" w:space="0" w:color="auto"/>
              <w:left w:val="single" w:sz="4" w:space="0" w:color="auto"/>
              <w:bottom w:val="single" w:sz="6" w:space="0" w:color="auto"/>
              <w:right w:val="single" w:sz="4" w:space="0" w:color="auto"/>
            </w:tcBorders>
          </w:tcPr>
          <w:p w:rsidR="00AB12C0" w:rsidRPr="00F7236C" w:rsidRDefault="00AB12C0" w:rsidP="0030518C">
            <w:pPr>
              <w:pStyle w:val="BodyText"/>
              <w:ind w:right="-18"/>
              <w:rPr>
                <w:rFonts w:ascii="Arial Black" w:hAnsi="Arial Black" w:cs="Arial"/>
                <w:b/>
              </w:rPr>
            </w:pPr>
          </w:p>
          <w:p w:rsidR="00AB12C0" w:rsidRPr="00F7236C" w:rsidRDefault="00AB12C0" w:rsidP="0030518C">
            <w:pPr>
              <w:pStyle w:val="BodyText"/>
              <w:ind w:right="-18"/>
              <w:rPr>
                <w:rFonts w:ascii="Arial Black" w:hAnsi="Arial Black" w:cs="Arial"/>
                <w:b/>
              </w:rPr>
            </w:pPr>
          </w:p>
        </w:tc>
      </w:tr>
      <w:tr w:rsidR="00AB12C0" w:rsidRPr="00F7236C" w:rsidTr="0043396F">
        <w:trPr>
          <w:trHeight w:val="332"/>
        </w:trPr>
        <w:tc>
          <w:tcPr>
            <w:tcW w:w="2160" w:type="dxa"/>
            <w:tcBorders>
              <w:top w:val="single" w:sz="4" w:space="0" w:color="auto"/>
              <w:left w:val="single" w:sz="4" w:space="0" w:color="auto"/>
              <w:bottom w:val="single" w:sz="4" w:space="0" w:color="auto"/>
              <w:right w:val="single" w:sz="4" w:space="0" w:color="auto"/>
            </w:tcBorders>
          </w:tcPr>
          <w:p w:rsidR="00AB12C0" w:rsidRDefault="00413D34" w:rsidP="0030518C">
            <w:pPr>
              <w:jc w:val="center"/>
              <w:rPr>
                <w:rFonts w:ascii="Arial Black" w:hAnsi="Arial Black" w:cs="Arial"/>
              </w:rPr>
            </w:pPr>
            <w:r>
              <w:rPr>
                <w:rFonts w:ascii="Arial Black" w:hAnsi="Arial Black" w:cs="Arial"/>
              </w:rPr>
              <w:t>4</w:t>
            </w:r>
          </w:p>
          <w:p w:rsidR="0043396F" w:rsidRPr="00F7236C" w:rsidRDefault="00413D34" w:rsidP="0030518C">
            <w:pPr>
              <w:jc w:val="center"/>
              <w:rPr>
                <w:rFonts w:ascii="Arial Black" w:hAnsi="Arial Black" w:cs="Arial"/>
              </w:rPr>
            </w:pPr>
            <w:r>
              <w:rPr>
                <w:rFonts w:ascii="Arial Black" w:hAnsi="Arial Black" w:cs="Arial"/>
              </w:rPr>
              <w:t>9/24</w:t>
            </w:r>
            <w:r w:rsidR="0043396F">
              <w:rPr>
                <w:rFonts w:ascii="Arial Black" w:hAnsi="Arial Black" w:cs="Arial"/>
              </w:rPr>
              <w:t>/09</w:t>
            </w:r>
          </w:p>
          <w:p w:rsidR="00AB12C0" w:rsidRPr="00F7236C" w:rsidRDefault="00AB12C0" w:rsidP="0030518C">
            <w:pPr>
              <w:jc w:val="center"/>
              <w:rPr>
                <w:rFonts w:ascii="Arial Black" w:hAnsi="Arial Black" w:cs="Arial"/>
              </w:rPr>
            </w:pPr>
          </w:p>
        </w:tc>
        <w:tc>
          <w:tcPr>
            <w:tcW w:w="3274" w:type="dxa"/>
            <w:tcBorders>
              <w:top w:val="single" w:sz="4" w:space="0" w:color="auto"/>
              <w:left w:val="single" w:sz="4" w:space="0" w:color="auto"/>
              <w:bottom w:val="single" w:sz="4" w:space="0" w:color="auto"/>
              <w:right w:val="single" w:sz="4" w:space="0" w:color="auto"/>
            </w:tcBorders>
          </w:tcPr>
          <w:p w:rsidR="00AB12C0" w:rsidRDefault="00410CDD" w:rsidP="00D84674">
            <w:pPr>
              <w:pStyle w:val="Footer"/>
              <w:rPr>
                <w:rFonts w:ascii="Arial Black" w:hAnsi="Arial Black" w:cs="Arial"/>
                <w:sz w:val="20"/>
              </w:rPr>
            </w:pPr>
            <w:r w:rsidRPr="00F7236C">
              <w:rPr>
                <w:rFonts w:ascii="Arial Black" w:hAnsi="Arial Black" w:cs="Arial"/>
                <w:sz w:val="20"/>
              </w:rPr>
              <w:t>Analyzing Course</w:t>
            </w:r>
            <w:r w:rsidR="00D84674" w:rsidRPr="00F7236C">
              <w:rPr>
                <w:rFonts w:ascii="Arial Black" w:hAnsi="Arial Black" w:cs="Arial"/>
                <w:sz w:val="20"/>
              </w:rPr>
              <w:t>s, Unit planning, Lesson Planning</w:t>
            </w:r>
          </w:p>
          <w:p w:rsidR="00F7236C" w:rsidRPr="00F7236C" w:rsidRDefault="00F7236C" w:rsidP="00D84674">
            <w:pPr>
              <w:pStyle w:val="Footer"/>
              <w:rPr>
                <w:rFonts w:ascii="Arial Black" w:hAnsi="Arial Black" w:cs="Arial"/>
                <w:sz w:val="20"/>
              </w:rPr>
            </w:pPr>
          </w:p>
        </w:tc>
        <w:tc>
          <w:tcPr>
            <w:tcW w:w="2198" w:type="dxa"/>
            <w:tcBorders>
              <w:top w:val="single" w:sz="4" w:space="0" w:color="auto"/>
              <w:left w:val="single" w:sz="4" w:space="0" w:color="auto"/>
              <w:bottom w:val="single" w:sz="6" w:space="0" w:color="auto"/>
              <w:right w:val="single" w:sz="4" w:space="0" w:color="auto"/>
            </w:tcBorders>
          </w:tcPr>
          <w:p w:rsidR="00AB12C0" w:rsidRPr="00F7236C" w:rsidRDefault="00D84674" w:rsidP="0030518C">
            <w:pPr>
              <w:pStyle w:val="Footer"/>
              <w:ind w:right="-18"/>
              <w:rPr>
                <w:rFonts w:ascii="Arial Black" w:hAnsi="Arial Black" w:cs="Arial"/>
                <w:sz w:val="20"/>
              </w:rPr>
            </w:pPr>
            <w:r w:rsidRPr="00F7236C">
              <w:rPr>
                <w:rFonts w:ascii="Arial Black" w:hAnsi="Arial Black" w:cs="Arial"/>
                <w:sz w:val="20"/>
              </w:rPr>
              <w:t xml:space="preserve">Chapters 4, 7, 8 </w:t>
            </w:r>
          </w:p>
          <w:p w:rsidR="00D84674" w:rsidRPr="00F7236C" w:rsidRDefault="00D84674" w:rsidP="0030518C">
            <w:pPr>
              <w:pStyle w:val="Footer"/>
              <w:ind w:right="-18"/>
              <w:rPr>
                <w:rFonts w:ascii="Arial Black" w:hAnsi="Arial Black" w:cs="Arial"/>
                <w:sz w:val="20"/>
              </w:rPr>
            </w:pPr>
            <w:r w:rsidRPr="00F7236C">
              <w:rPr>
                <w:rFonts w:ascii="Arial Black" w:hAnsi="Arial Black" w:cs="Arial"/>
                <w:sz w:val="20"/>
              </w:rPr>
              <w:t>Lenz/Deshler</w:t>
            </w:r>
          </w:p>
        </w:tc>
        <w:tc>
          <w:tcPr>
            <w:tcW w:w="2808" w:type="dxa"/>
            <w:tcBorders>
              <w:top w:val="single" w:sz="4" w:space="0" w:color="auto"/>
              <w:left w:val="single" w:sz="4" w:space="0" w:color="auto"/>
              <w:bottom w:val="single" w:sz="6" w:space="0" w:color="auto"/>
              <w:right w:val="single" w:sz="4" w:space="0" w:color="auto"/>
            </w:tcBorders>
          </w:tcPr>
          <w:p w:rsidR="00AB12C0" w:rsidRPr="00F7236C" w:rsidRDefault="00AB12C0" w:rsidP="00D44446">
            <w:pPr>
              <w:pStyle w:val="BodyText"/>
              <w:ind w:right="-18"/>
              <w:rPr>
                <w:rFonts w:ascii="Arial Black" w:hAnsi="Arial Black" w:cs="Arial"/>
                <w:b/>
              </w:rPr>
            </w:pPr>
          </w:p>
        </w:tc>
      </w:tr>
      <w:tr w:rsidR="00AB12C0" w:rsidRPr="00F7236C" w:rsidTr="0043396F">
        <w:trPr>
          <w:trHeight w:val="849"/>
        </w:trPr>
        <w:tc>
          <w:tcPr>
            <w:tcW w:w="2160" w:type="dxa"/>
            <w:tcBorders>
              <w:top w:val="single" w:sz="4" w:space="0" w:color="auto"/>
              <w:left w:val="single" w:sz="4" w:space="0" w:color="auto"/>
              <w:bottom w:val="single" w:sz="4" w:space="0" w:color="auto"/>
              <w:right w:val="single" w:sz="4" w:space="0" w:color="auto"/>
            </w:tcBorders>
          </w:tcPr>
          <w:p w:rsidR="00AB12C0" w:rsidRDefault="00413D34" w:rsidP="0030518C">
            <w:pPr>
              <w:jc w:val="center"/>
              <w:rPr>
                <w:rFonts w:ascii="Arial Black" w:hAnsi="Arial Black" w:cs="Arial"/>
              </w:rPr>
            </w:pPr>
            <w:r>
              <w:rPr>
                <w:rFonts w:ascii="Arial Black" w:hAnsi="Arial Black" w:cs="Arial"/>
              </w:rPr>
              <w:t>5</w:t>
            </w:r>
          </w:p>
          <w:p w:rsidR="0043396F" w:rsidRPr="00F7236C" w:rsidRDefault="00413D34" w:rsidP="0030518C">
            <w:pPr>
              <w:jc w:val="center"/>
              <w:rPr>
                <w:rFonts w:ascii="Arial Black" w:hAnsi="Arial Black" w:cs="Arial"/>
              </w:rPr>
            </w:pPr>
            <w:r>
              <w:rPr>
                <w:rFonts w:ascii="Arial Black" w:hAnsi="Arial Black" w:cs="Arial"/>
              </w:rPr>
              <w:t>10/01/09</w:t>
            </w:r>
          </w:p>
          <w:p w:rsidR="00AB12C0" w:rsidRPr="00F7236C" w:rsidRDefault="00AB12C0" w:rsidP="0030518C">
            <w:pPr>
              <w:jc w:val="center"/>
              <w:rPr>
                <w:rFonts w:ascii="Arial Black" w:eastAsia="Arial Unicode MS" w:hAnsi="Arial Black" w:cs="Arial"/>
              </w:rPr>
            </w:pPr>
          </w:p>
        </w:tc>
        <w:tc>
          <w:tcPr>
            <w:tcW w:w="3274" w:type="dxa"/>
            <w:tcBorders>
              <w:top w:val="single" w:sz="4" w:space="0" w:color="auto"/>
              <w:left w:val="single" w:sz="4" w:space="0" w:color="auto"/>
              <w:bottom w:val="single" w:sz="4" w:space="0" w:color="auto"/>
              <w:right w:val="single" w:sz="4" w:space="0" w:color="auto"/>
            </w:tcBorders>
          </w:tcPr>
          <w:p w:rsidR="00AB12C0" w:rsidRPr="00F7236C" w:rsidRDefault="00D84674" w:rsidP="0030518C">
            <w:pPr>
              <w:pStyle w:val="Footer"/>
              <w:ind w:right="-18"/>
              <w:rPr>
                <w:rFonts w:ascii="Arial Black" w:hAnsi="Arial Black" w:cs="Arial"/>
                <w:sz w:val="20"/>
              </w:rPr>
            </w:pPr>
            <w:r w:rsidRPr="00F7236C">
              <w:rPr>
                <w:rFonts w:ascii="Arial Black" w:hAnsi="Arial Black" w:cs="Arial"/>
                <w:sz w:val="20"/>
              </w:rPr>
              <w:t>Teaching Content: strategies for concepts</w:t>
            </w:r>
          </w:p>
        </w:tc>
        <w:tc>
          <w:tcPr>
            <w:tcW w:w="2198" w:type="dxa"/>
            <w:tcBorders>
              <w:top w:val="single" w:sz="4" w:space="0" w:color="auto"/>
              <w:left w:val="single" w:sz="4" w:space="0" w:color="auto"/>
              <w:bottom w:val="single" w:sz="6" w:space="0" w:color="auto"/>
              <w:right w:val="single" w:sz="4" w:space="0" w:color="auto"/>
            </w:tcBorders>
          </w:tcPr>
          <w:p w:rsidR="00AB12C0" w:rsidRPr="00F7236C" w:rsidRDefault="00AB12C0" w:rsidP="00D84674">
            <w:pPr>
              <w:pStyle w:val="Footer"/>
              <w:ind w:right="-18"/>
              <w:rPr>
                <w:rFonts w:ascii="Arial Black" w:hAnsi="Arial Black" w:cs="Arial"/>
                <w:sz w:val="20"/>
              </w:rPr>
            </w:pPr>
            <w:r w:rsidRPr="00F7236C">
              <w:rPr>
                <w:rFonts w:ascii="Arial Black" w:hAnsi="Arial Black" w:cs="Arial"/>
                <w:sz w:val="20"/>
              </w:rPr>
              <w:t xml:space="preserve">Chapters </w:t>
            </w:r>
            <w:r w:rsidR="00D84674" w:rsidRPr="00F7236C">
              <w:rPr>
                <w:rFonts w:ascii="Arial Black" w:hAnsi="Arial Black" w:cs="Arial"/>
                <w:sz w:val="20"/>
              </w:rPr>
              <w:t>9</w:t>
            </w:r>
            <w:r w:rsidR="00F7236C">
              <w:rPr>
                <w:rFonts w:ascii="Arial Black" w:hAnsi="Arial Black" w:cs="Arial"/>
                <w:sz w:val="20"/>
              </w:rPr>
              <w:t>-</w:t>
            </w:r>
            <w:r w:rsidR="00D84674" w:rsidRPr="00F7236C">
              <w:rPr>
                <w:rFonts w:ascii="Arial Black" w:hAnsi="Arial Black" w:cs="Arial"/>
                <w:sz w:val="20"/>
              </w:rPr>
              <w:t xml:space="preserve">10 </w:t>
            </w:r>
          </w:p>
          <w:p w:rsidR="00D84674" w:rsidRPr="00F7236C" w:rsidRDefault="00D84674" w:rsidP="00D84674">
            <w:pPr>
              <w:pStyle w:val="Footer"/>
              <w:ind w:right="-18"/>
              <w:rPr>
                <w:rFonts w:ascii="Arial Black" w:hAnsi="Arial Black" w:cs="Arial"/>
                <w:sz w:val="20"/>
              </w:rPr>
            </w:pPr>
            <w:r w:rsidRPr="00F7236C">
              <w:rPr>
                <w:rFonts w:ascii="Arial Black" w:hAnsi="Arial Black" w:cs="Arial"/>
                <w:sz w:val="20"/>
              </w:rPr>
              <w:t>Lenz/Deshler</w:t>
            </w:r>
          </w:p>
          <w:p w:rsidR="00D84674" w:rsidRPr="00F7236C" w:rsidRDefault="00D84674" w:rsidP="00D84674">
            <w:pPr>
              <w:pStyle w:val="Footer"/>
              <w:ind w:right="-18"/>
              <w:rPr>
                <w:rFonts w:ascii="Arial Black" w:hAnsi="Arial Black" w:cs="Arial"/>
                <w:sz w:val="20"/>
              </w:rPr>
            </w:pPr>
          </w:p>
          <w:p w:rsidR="00D84674" w:rsidRPr="00F7236C" w:rsidRDefault="00D84674" w:rsidP="00D84674">
            <w:pPr>
              <w:pStyle w:val="Footer"/>
              <w:ind w:right="-18"/>
              <w:rPr>
                <w:rFonts w:ascii="Arial Black" w:hAnsi="Arial Black" w:cs="Arial"/>
                <w:iCs/>
                <w:sz w:val="20"/>
              </w:rPr>
            </w:pPr>
          </w:p>
        </w:tc>
        <w:tc>
          <w:tcPr>
            <w:tcW w:w="2808" w:type="dxa"/>
            <w:tcBorders>
              <w:top w:val="single" w:sz="4" w:space="0" w:color="auto"/>
              <w:left w:val="single" w:sz="4" w:space="0" w:color="auto"/>
              <w:bottom w:val="single" w:sz="6" w:space="0" w:color="auto"/>
              <w:right w:val="single" w:sz="4" w:space="0" w:color="auto"/>
            </w:tcBorders>
          </w:tcPr>
          <w:p w:rsidR="00AB12C0" w:rsidRPr="00F7236C" w:rsidRDefault="00AB12C0" w:rsidP="00410CDD">
            <w:pPr>
              <w:pStyle w:val="BodyText"/>
              <w:ind w:right="-18"/>
              <w:rPr>
                <w:rFonts w:ascii="Arial Black" w:hAnsi="Arial Black" w:cs="Arial"/>
                <w:iCs/>
              </w:rPr>
            </w:pPr>
          </w:p>
        </w:tc>
      </w:tr>
      <w:tr w:rsidR="00893A9D" w:rsidRPr="00F7236C" w:rsidTr="0043396F">
        <w:trPr>
          <w:trHeight w:val="300"/>
        </w:trPr>
        <w:tc>
          <w:tcPr>
            <w:tcW w:w="2160" w:type="dxa"/>
            <w:tcBorders>
              <w:top w:val="single" w:sz="4" w:space="0" w:color="auto"/>
              <w:left w:val="single" w:sz="4" w:space="0" w:color="auto"/>
              <w:bottom w:val="single" w:sz="4" w:space="0" w:color="auto"/>
              <w:right w:val="single" w:sz="4" w:space="0" w:color="auto"/>
            </w:tcBorders>
          </w:tcPr>
          <w:p w:rsidR="00893A9D" w:rsidRPr="00F7236C" w:rsidRDefault="00413D34" w:rsidP="00893A9D">
            <w:pPr>
              <w:jc w:val="center"/>
              <w:rPr>
                <w:rFonts w:ascii="Arial Black" w:eastAsia="Arial Unicode MS" w:hAnsi="Arial Black" w:cs="Arial"/>
              </w:rPr>
            </w:pPr>
            <w:r>
              <w:rPr>
                <w:rFonts w:ascii="Arial Black" w:eastAsia="Arial Unicode MS" w:hAnsi="Arial Black" w:cs="Arial"/>
              </w:rPr>
              <w:t>6</w:t>
            </w:r>
          </w:p>
          <w:p w:rsidR="00893A9D" w:rsidRPr="00F7236C" w:rsidRDefault="0043396F" w:rsidP="00413D34">
            <w:pPr>
              <w:jc w:val="center"/>
              <w:rPr>
                <w:rFonts w:ascii="Arial Black" w:eastAsia="Arial Unicode MS" w:hAnsi="Arial Black" w:cs="Arial"/>
              </w:rPr>
            </w:pPr>
            <w:r>
              <w:rPr>
                <w:rFonts w:ascii="Arial Black" w:eastAsia="Arial Unicode MS" w:hAnsi="Arial Black" w:cs="Arial"/>
              </w:rPr>
              <w:t>10/0</w:t>
            </w:r>
            <w:r w:rsidR="00413D34">
              <w:rPr>
                <w:rFonts w:ascii="Arial Black" w:eastAsia="Arial Unicode MS" w:hAnsi="Arial Black" w:cs="Arial"/>
              </w:rPr>
              <w:t>8</w:t>
            </w:r>
            <w:r>
              <w:rPr>
                <w:rFonts w:ascii="Arial Black" w:eastAsia="Arial Unicode MS" w:hAnsi="Arial Black" w:cs="Arial"/>
              </w:rPr>
              <w:t>/09</w:t>
            </w:r>
          </w:p>
        </w:tc>
        <w:tc>
          <w:tcPr>
            <w:tcW w:w="3274" w:type="dxa"/>
            <w:tcBorders>
              <w:top w:val="single" w:sz="4" w:space="0" w:color="auto"/>
              <w:left w:val="single" w:sz="4" w:space="0" w:color="auto"/>
              <w:bottom w:val="single" w:sz="4" w:space="0" w:color="auto"/>
              <w:right w:val="single" w:sz="4" w:space="0" w:color="auto"/>
            </w:tcBorders>
          </w:tcPr>
          <w:p w:rsidR="00893A9D" w:rsidRDefault="00FF6B49" w:rsidP="0030518C">
            <w:pPr>
              <w:pStyle w:val="Footer"/>
              <w:ind w:right="-18"/>
              <w:rPr>
                <w:rFonts w:ascii="Arial Black" w:hAnsi="Arial Black" w:cs="Arial"/>
                <w:sz w:val="20"/>
              </w:rPr>
            </w:pPr>
            <w:proofErr w:type="spellStart"/>
            <w:r>
              <w:rPr>
                <w:rFonts w:ascii="Arial Black" w:hAnsi="Arial Black" w:cs="Arial"/>
                <w:sz w:val="20"/>
              </w:rPr>
              <w:t>Metacognition</w:t>
            </w:r>
            <w:proofErr w:type="spellEnd"/>
            <w:r>
              <w:rPr>
                <w:rFonts w:ascii="Arial Black" w:hAnsi="Arial Black" w:cs="Arial"/>
                <w:sz w:val="20"/>
              </w:rPr>
              <w:t>, s</w:t>
            </w:r>
            <w:r w:rsidR="00F7236C">
              <w:rPr>
                <w:rFonts w:ascii="Arial Black" w:hAnsi="Arial Black" w:cs="Arial"/>
                <w:sz w:val="20"/>
              </w:rPr>
              <w:t>tudy skills</w:t>
            </w:r>
            <w:r>
              <w:rPr>
                <w:rFonts w:ascii="Arial Black" w:hAnsi="Arial Black" w:cs="Arial"/>
                <w:sz w:val="20"/>
              </w:rPr>
              <w:t>,</w:t>
            </w:r>
            <w:r w:rsidR="00F7236C">
              <w:rPr>
                <w:rFonts w:ascii="Arial Black" w:hAnsi="Arial Black" w:cs="Arial"/>
                <w:sz w:val="20"/>
              </w:rPr>
              <w:t xml:space="preserve"> and organization</w:t>
            </w:r>
          </w:p>
          <w:p w:rsidR="00FF6B49" w:rsidRPr="00F7236C" w:rsidRDefault="00FF6B49" w:rsidP="0030518C">
            <w:pPr>
              <w:pStyle w:val="Footer"/>
              <w:ind w:right="-18"/>
              <w:rPr>
                <w:rFonts w:ascii="Arial Black" w:hAnsi="Arial Black" w:cs="Arial"/>
                <w:sz w:val="20"/>
              </w:rPr>
            </w:pPr>
          </w:p>
        </w:tc>
        <w:tc>
          <w:tcPr>
            <w:tcW w:w="2198" w:type="dxa"/>
            <w:tcBorders>
              <w:top w:val="single" w:sz="4" w:space="0" w:color="auto"/>
              <w:left w:val="single" w:sz="4" w:space="0" w:color="auto"/>
              <w:bottom w:val="single" w:sz="6" w:space="0" w:color="auto"/>
              <w:right w:val="single" w:sz="4" w:space="0" w:color="auto"/>
            </w:tcBorders>
          </w:tcPr>
          <w:p w:rsidR="00F7236C" w:rsidRDefault="00F7236C" w:rsidP="00F7236C">
            <w:pPr>
              <w:pStyle w:val="Footer"/>
              <w:ind w:right="-18"/>
              <w:rPr>
                <w:rFonts w:ascii="Arial Black" w:hAnsi="Arial Black" w:cs="Arial"/>
                <w:sz w:val="20"/>
              </w:rPr>
            </w:pPr>
            <w:r w:rsidRPr="00F7236C">
              <w:rPr>
                <w:rFonts w:ascii="Arial Black" w:hAnsi="Arial Black" w:cs="Arial"/>
                <w:sz w:val="20"/>
              </w:rPr>
              <w:t>Chapter</w:t>
            </w:r>
            <w:r>
              <w:rPr>
                <w:rFonts w:ascii="Arial Black" w:hAnsi="Arial Black" w:cs="Arial"/>
                <w:sz w:val="20"/>
              </w:rPr>
              <w:t>s</w:t>
            </w:r>
            <w:r w:rsidRPr="00F7236C">
              <w:rPr>
                <w:rFonts w:ascii="Arial Black" w:hAnsi="Arial Black" w:cs="Arial"/>
                <w:sz w:val="20"/>
              </w:rPr>
              <w:t xml:space="preserve"> 6 </w:t>
            </w:r>
            <w:r>
              <w:rPr>
                <w:rFonts w:ascii="Arial Black" w:hAnsi="Arial Black" w:cs="Arial"/>
                <w:sz w:val="20"/>
              </w:rPr>
              <w:t>-7</w:t>
            </w:r>
          </w:p>
          <w:p w:rsidR="00893A9D" w:rsidRPr="00F7236C" w:rsidRDefault="00F7236C" w:rsidP="00F7236C">
            <w:pPr>
              <w:pStyle w:val="BodyText"/>
              <w:ind w:right="-14"/>
              <w:rPr>
                <w:rFonts w:ascii="Arial Black" w:hAnsi="Arial Black" w:cs="Arial"/>
              </w:rPr>
            </w:pPr>
            <w:r w:rsidRPr="00F7236C">
              <w:rPr>
                <w:rFonts w:ascii="Arial Black" w:hAnsi="Arial Black" w:cs="Arial"/>
              </w:rPr>
              <w:t>Conley</w:t>
            </w:r>
          </w:p>
        </w:tc>
        <w:tc>
          <w:tcPr>
            <w:tcW w:w="2808" w:type="dxa"/>
            <w:tcBorders>
              <w:top w:val="single" w:sz="4" w:space="0" w:color="auto"/>
              <w:left w:val="single" w:sz="4" w:space="0" w:color="auto"/>
              <w:bottom w:val="single" w:sz="6" w:space="0" w:color="auto"/>
              <w:right w:val="single" w:sz="4" w:space="0" w:color="auto"/>
            </w:tcBorders>
          </w:tcPr>
          <w:p w:rsidR="00893A9D" w:rsidRPr="00F7236C" w:rsidRDefault="00893A9D" w:rsidP="00410CDD">
            <w:pPr>
              <w:pStyle w:val="BodyText"/>
              <w:ind w:right="-18"/>
              <w:rPr>
                <w:rFonts w:ascii="Arial Black" w:hAnsi="Arial Black" w:cs="Arial"/>
                <w:bCs/>
                <w:iCs/>
              </w:rPr>
            </w:pPr>
          </w:p>
        </w:tc>
      </w:tr>
      <w:tr w:rsidR="00AB12C0" w:rsidRPr="00F7236C" w:rsidTr="0043396F">
        <w:trPr>
          <w:trHeight w:val="332"/>
        </w:trPr>
        <w:tc>
          <w:tcPr>
            <w:tcW w:w="2160" w:type="dxa"/>
            <w:tcBorders>
              <w:top w:val="single" w:sz="4" w:space="0" w:color="auto"/>
              <w:left w:val="single" w:sz="4" w:space="0" w:color="auto"/>
              <w:bottom w:val="single" w:sz="4" w:space="0" w:color="auto"/>
              <w:right w:val="single" w:sz="4" w:space="0" w:color="auto"/>
            </w:tcBorders>
          </w:tcPr>
          <w:p w:rsidR="00AB12C0" w:rsidRDefault="00413D34" w:rsidP="0030518C">
            <w:pPr>
              <w:jc w:val="center"/>
              <w:rPr>
                <w:rFonts w:ascii="Arial Black" w:hAnsi="Arial Black" w:cs="Arial"/>
              </w:rPr>
            </w:pPr>
            <w:r>
              <w:rPr>
                <w:rFonts w:ascii="Arial Black" w:hAnsi="Arial Black" w:cs="Arial"/>
              </w:rPr>
              <w:t>7</w:t>
            </w:r>
          </w:p>
          <w:p w:rsidR="0043396F" w:rsidRPr="00F7236C" w:rsidRDefault="0043396F" w:rsidP="0030518C">
            <w:pPr>
              <w:jc w:val="center"/>
              <w:rPr>
                <w:rFonts w:ascii="Arial Black" w:hAnsi="Arial Black" w:cs="Arial"/>
              </w:rPr>
            </w:pPr>
            <w:r>
              <w:rPr>
                <w:rFonts w:ascii="Arial Black" w:hAnsi="Arial Black" w:cs="Arial"/>
              </w:rPr>
              <w:t>10/</w:t>
            </w:r>
            <w:r w:rsidR="00413D34">
              <w:rPr>
                <w:rFonts w:ascii="Arial Black" w:hAnsi="Arial Black" w:cs="Arial"/>
              </w:rPr>
              <w:t>15</w:t>
            </w:r>
            <w:r>
              <w:rPr>
                <w:rFonts w:ascii="Arial Black" w:hAnsi="Arial Black" w:cs="Arial"/>
              </w:rPr>
              <w:t>/09</w:t>
            </w:r>
          </w:p>
          <w:p w:rsidR="00AB12C0" w:rsidRPr="00F7236C" w:rsidRDefault="00AB12C0" w:rsidP="0030518C">
            <w:pPr>
              <w:jc w:val="center"/>
              <w:rPr>
                <w:rFonts w:ascii="Arial Black" w:eastAsia="Arial Unicode MS" w:hAnsi="Arial Black" w:cs="Arial"/>
              </w:rPr>
            </w:pPr>
          </w:p>
        </w:tc>
        <w:tc>
          <w:tcPr>
            <w:tcW w:w="3274" w:type="dxa"/>
            <w:tcBorders>
              <w:top w:val="single" w:sz="4" w:space="0" w:color="auto"/>
              <w:left w:val="single" w:sz="4" w:space="0" w:color="auto"/>
              <w:bottom w:val="single" w:sz="4" w:space="0" w:color="auto"/>
              <w:right w:val="single" w:sz="4" w:space="0" w:color="auto"/>
            </w:tcBorders>
          </w:tcPr>
          <w:p w:rsidR="00AB12C0" w:rsidRPr="00F7236C" w:rsidRDefault="00F7236C" w:rsidP="00410CDD">
            <w:pPr>
              <w:pStyle w:val="Footer"/>
              <w:ind w:right="-18"/>
              <w:rPr>
                <w:rFonts w:ascii="Arial Black" w:hAnsi="Arial Black" w:cs="Arial"/>
                <w:sz w:val="20"/>
              </w:rPr>
            </w:pPr>
            <w:r>
              <w:rPr>
                <w:rFonts w:ascii="Arial Black" w:hAnsi="Arial Black" w:cs="Arial"/>
                <w:sz w:val="20"/>
              </w:rPr>
              <w:t>Literacy: Reading</w:t>
            </w:r>
          </w:p>
        </w:tc>
        <w:tc>
          <w:tcPr>
            <w:tcW w:w="2198" w:type="dxa"/>
            <w:tcBorders>
              <w:top w:val="single" w:sz="4" w:space="0" w:color="auto"/>
              <w:left w:val="single" w:sz="4" w:space="0" w:color="auto"/>
              <w:bottom w:val="single" w:sz="6" w:space="0" w:color="auto"/>
              <w:right w:val="single" w:sz="4" w:space="0" w:color="auto"/>
            </w:tcBorders>
          </w:tcPr>
          <w:p w:rsidR="00AB12C0" w:rsidRDefault="00AB12C0" w:rsidP="00F7236C">
            <w:pPr>
              <w:rPr>
                <w:rFonts w:ascii="Arial Black" w:hAnsi="Arial Black" w:cs="Arial"/>
              </w:rPr>
            </w:pPr>
            <w:r w:rsidRPr="00F7236C">
              <w:rPr>
                <w:rFonts w:ascii="Arial Black" w:hAnsi="Arial Black" w:cs="Arial"/>
              </w:rPr>
              <w:t>Chapter</w:t>
            </w:r>
            <w:r w:rsidR="00FD57A3">
              <w:rPr>
                <w:rFonts w:ascii="Arial Black" w:hAnsi="Arial Black" w:cs="Arial"/>
              </w:rPr>
              <w:t>s</w:t>
            </w:r>
            <w:r w:rsidRPr="00F7236C">
              <w:rPr>
                <w:rFonts w:ascii="Arial Black" w:hAnsi="Arial Black" w:cs="Arial"/>
              </w:rPr>
              <w:t xml:space="preserve"> </w:t>
            </w:r>
            <w:r w:rsidR="00F7236C">
              <w:rPr>
                <w:rFonts w:ascii="Arial Black" w:hAnsi="Arial Black" w:cs="Arial"/>
              </w:rPr>
              <w:t>8</w:t>
            </w:r>
            <w:r w:rsidR="00FD57A3">
              <w:rPr>
                <w:rFonts w:ascii="Arial Black" w:hAnsi="Arial Black" w:cs="Arial"/>
              </w:rPr>
              <w:t>-10</w:t>
            </w:r>
          </w:p>
          <w:p w:rsidR="00F7236C" w:rsidRDefault="00F7236C" w:rsidP="00F7236C">
            <w:pPr>
              <w:rPr>
                <w:rFonts w:ascii="Arial Black" w:hAnsi="Arial Black" w:cs="Arial"/>
              </w:rPr>
            </w:pPr>
            <w:r>
              <w:rPr>
                <w:rFonts w:ascii="Arial Black" w:hAnsi="Arial Black" w:cs="Arial"/>
              </w:rPr>
              <w:t>Conley</w:t>
            </w:r>
          </w:p>
          <w:p w:rsidR="00F7236C" w:rsidRPr="00F7236C" w:rsidRDefault="00F7236C" w:rsidP="00F7236C">
            <w:pPr>
              <w:rPr>
                <w:rFonts w:ascii="Arial Black" w:hAnsi="Arial Black" w:cs="Arial"/>
              </w:rPr>
            </w:pPr>
          </w:p>
        </w:tc>
        <w:tc>
          <w:tcPr>
            <w:tcW w:w="2808" w:type="dxa"/>
            <w:tcBorders>
              <w:top w:val="single" w:sz="4" w:space="0" w:color="auto"/>
              <w:left w:val="single" w:sz="4" w:space="0" w:color="auto"/>
              <w:bottom w:val="single" w:sz="6" w:space="0" w:color="auto"/>
              <w:right w:val="single" w:sz="4" w:space="0" w:color="auto"/>
            </w:tcBorders>
          </w:tcPr>
          <w:p w:rsidR="00AB12C0" w:rsidRPr="00F7236C" w:rsidRDefault="00AB12C0" w:rsidP="0030518C">
            <w:pPr>
              <w:rPr>
                <w:rFonts w:ascii="Arial Black" w:hAnsi="Arial Black" w:cs="Arial"/>
                <w:b/>
                <w:iCs/>
              </w:rPr>
            </w:pPr>
          </w:p>
          <w:p w:rsidR="00AB12C0" w:rsidRPr="00F7236C" w:rsidRDefault="00AB12C0" w:rsidP="0030518C">
            <w:pPr>
              <w:rPr>
                <w:rFonts w:ascii="Arial Black" w:hAnsi="Arial Black" w:cs="Arial"/>
              </w:rPr>
            </w:pPr>
          </w:p>
        </w:tc>
      </w:tr>
      <w:tr w:rsidR="0043396F" w:rsidRPr="00F7236C" w:rsidTr="00E00167">
        <w:trPr>
          <w:trHeight w:val="332"/>
        </w:trPr>
        <w:tc>
          <w:tcPr>
            <w:tcW w:w="2160" w:type="dxa"/>
            <w:tcBorders>
              <w:top w:val="single" w:sz="4" w:space="0" w:color="auto"/>
              <w:left w:val="single" w:sz="4" w:space="0" w:color="auto"/>
              <w:bottom w:val="single" w:sz="4" w:space="0" w:color="auto"/>
              <w:right w:val="single" w:sz="4" w:space="0" w:color="auto"/>
            </w:tcBorders>
          </w:tcPr>
          <w:p w:rsidR="0043396F" w:rsidRPr="00E00167" w:rsidRDefault="00E00167" w:rsidP="00EE25D4">
            <w:pPr>
              <w:jc w:val="center"/>
              <w:rPr>
                <w:rFonts w:ascii="Arial Black" w:hAnsi="Arial Black" w:cs="Arial"/>
                <w:sz w:val="24"/>
                <w:szCs w:val="24"/>
              </w:rPr>
            </w:pPr>
            <w:r w:rsidRPr="00E00167">
              <w:rPr>
                <w:rFonts w:ascii="Arial Black" w:hAnsi="Arial Black" w:cs="Arial"/>
                <w:sz w:val="24"/>
                <w:szCs w:val="24"/>
              </w:rPr>
              <w:lastRenderedPageBreak/>
              <w:t>Session</w:t>
            </w:r>
          </w:p>
          <w:p w:rsidR="00E00167" w:rsidRPr="00E00167" w:rsidRDefault="00E00167" w:rsidP="00EE25D4">
            <w:pPr>
              <w:jc w:val="center"/>
              <w:rPr>
                <w:rFonts w:ascii="Arial Black" w:hAnsi="Arial Black" w:cs="Arial"/>
                <w:sz w:val="24"/>
                <w:szCs w:val="24"/>
              </w:rPr>
            </w:pPr>
            <w:r w:rsidRPr="00E00167">
              <w:rPr>
                <w:rFonts w:ascii="Arial Black" w:hAnsi="Arial Black" w:cs="Arial"/>
                <w:sz w:val="24"/>
                <w:szCs w:val="24"/>
              </w:rPr>
              <w:t>Date</w:t>
            </w:r>
          </w:p>
        </w:tc>
        <w:tc>
          <w:tcPr>
            <w:tcW w:w="3274" w:type="dxa"/>
            <w:tcBorders>
              <w:top w:val="single" w:sz="4" w:space="0" w:color="auto"/>
              <w:left w:val="single" w:sz="4" w:space="0" w:color="auto"/>
              <w:bottom w:val="single" w:sz="4" w:space="0" w:color="auto"/>
              <w:right w:val="single" w:sz="4" w:space="0" w:color="auto"/>
            </w:tcBorders>
          </w:tcPr>
          <w:p w:rsidR="0043396F" w:rsidRPr="00E00167" w:rsidRDefault="0043396F" w:rsidP="00E00167">
            <w:pPr>
              <w:pStyle w:val="Footer"/>
              <w:jc w:val="center"/>
              <w:rPr>
                <w:rFonts w:ascii="Arial Black" w:hAnsi="Arial Black" w:cs="Arial"/>
                <w:szCs w:val="24"/>
              </w:rPr>
            </w:pPr>
          </w:p>
          <w:p w:rsidR="00E00167" w:rsidRPr="00E00167" w:rsidRDefault="00E00167" w:rsidP="00EE25D4">
            <w:pPr>
              <w:pStyle w:val="Footer"/>
              <w:jc w:val="center"/>
              <w:rPr>
                <w:rFonts w:ascii="Arial Black" w:hAnsi="Arial Black" w:cs="Arial"/>
                <w:szCs w:val="24"/>
              </w:rPr>
            </w:pPr>
            <w:r w:rsidRPr="00E00167">
              <w:rPr>
                <w:rFonts w:ascii="Arial Black" w:hAnsi="Arial Black" w:cs="Arial"/>
                <w:szCs w:val="24"/>
              </w:rPr>
              <w:t>Topic</w:t>
            </w:r>
          </w:p>
        </w:tc>
        <w:tc>
          <w:tcPr>
            <w:tcW w:w="2198" w:type="dxa"/>
            <w:tcBorders>
              <w:top w:val="single" w:sz="4" w:space="0" w:color="auto"/>
              <w:left w:val="single" w:sz="4" w:space="0" w:color="auto"/>
              <w:bottom w:val="single" w:sz="4" w:space="0" w:color="auto"/>
              <w:right w:val="single" w:sz="4" w:space="0" w:color="auto"/>
            </w:tcBorders>
          </w:tcPr>
          <w:p w:rsidR="0043396F" w:rsidRPr="00E00167" w:rsidRDefault="0043396F" w:rsidP="0030518C">
            <w:pPr>
              <w:rPr>
                <w:rFonts w:ascii="Arial Black" w:hAnsi="Arial Black" w:cs="Arial"/>
                <w:bCs/>
                <w:sz w:val="24"/>
                <w:szCs w:val="24"/>
              </w:rPr>
            </w:pPr>
          </w:p>
          <w:p w:rsidR="00E00167" w:rsidRPr="00E00167" w:rsidRDefault="00E00167" w:rsidP="00EE25D4">
            <w:pPr>
              <w:jc w:val="center"/>
              <w:rPr>
                <w:rFonts w:ascii="Arial Black" w:hAnsi="Arial Black" w:cs="Arial"/>
                <w:bCs/>
                <w:i/>
                <w:sz w:val="24"/>
                <w:szCs w:val="24"/>
              </w:rPr>
            </w:pPr>
            <w:r w:rsidRPr="00E00167">
              <w:rPr>
                <w:rFonts w:ascii="Arial Black" w:hAnsi="Arial Black" w:cs="Arial"/>
                <w:bCs/>
                <w:i/>
                <w:sz w:val="24"/>
                <w:szCs w:val="24"/>
              </w:rPr>
              <w:t>Reading to do after this session</w:t>
            </w:r>
          </w:p>
        </w:tc>
        <w:tc>
          <w:tcPr>
            <w:tcW w:w="2808" w:type="dxa"/>
            <w:tcBorders>
              <w:top w:val="single" w:sz="4" w:space="0" w:color="auto"/>
              <w:left w:val="single" w:sz="4" w:space="0" w:color="auto"/>
              <w:bottom w:val="single" w:sz="4" w:space="0" w:color="auto"/>
              <w:right w:val="single" w:sz="4" w:space="0" w:color="auto"/>
            </w:tcBorders>
          </w:tcPr>
          <w:p w:rsidR="00EE25D4" w:rsidRDefault="00EE25D4" w:rsidP="00E00167">
            <w:pPr>
              <w:jc w:val="center"/>
              <w:rPr>
                <w:rFonts w:ascii="Arial Black" w:hAnsi="Arial Black" w:cs="Arial"/>
                <w:b/>
                <w:bCs/>
                <w:sz w:val="24"/>
                <w:szCs w:val="24"/>
              </w:rPr>
            </w:pPr>
          </w:p>
          <w:p w:rsidR="00E00167" w:rsidRPr="00E00167" w:rsidRDefault="00EE25D4" w:rsidP="00EE25D4">
            <w:pPr>
              <w:jc w:val="center"/>
              <w:rPr>
                <w:rFonts w:ascii="Arial Black" w:hAnsi="Arial Black" w:cs="Arial"/>
                <w:b/>
                <w:bCs/>
                <w:sz w:val="24"/>
                <w:szCs w:val="24"/>
              </w:rPr>
            </w:pPr>
            <w:r>
              <w:rPr>
                <w:rFonts w:ascii="Arial Black" w:hAnsi="Arial Black" w:cs="Arial"/>
                <w:b/>
                <w:bCs/>
                <w:sz w:val="24"/>
                <w:szCs w:val="24"/>
              </w:rPr>
              <w:t>Assignments Due this Class Session</w:t>
            </w:r>
          </w:p>
        </w:tc>
      </w:tr>
      <w:tr w:rsidR="000171A6" w:rsidRPr="00F7236C" w:rsidTr="00E00167">
        <w:trPr>
          <w:trHeight w:val="332"/>
        </w:trPr>
        <w:tc>
          <w:tcPr>
            <w:tcW w:w="2160" w:type="dxa"/>
            <w:tcBorders>
              <w:top w:val="single" w:sz="4" w:space="0" w:color="auto"/>
              <w:left w:val="single" w:sz="4" w:space="0" w:color="auto"/>
              <w:bottom w:val="single" w:sz="4" w:space="0" w:color="auto"/>
              <w:right w:val="single" w:sz="4" w:space="0" w:color="auto"/>
            </w:tcBorders>
          </w:tcPr>
          <w:p w:rsidR="004E6EC3" w:rsidRDefault="004E6EC3" w:rsidP="004E6EC3">
            <w:pPr>
              <w:jc w:val="center"/>
              <w:rPr>
                <w:rFonts w:ascii="Arial Black" w:hAnsi="Arial Black" w:cs="Arial"/>
              </w:rPr>
            </w:pPr>
            <w:r>
              <w:rPr>
                <w:rFonts w:ascii="Arial Black" w:hAnsi="Arial Black" w:cs="Arial"/>
              </w:rPr>
              <w:t>8</w:t>
            </w:r>
          </w:p>
          <w:p w:rsidR="000171A6" w:rsidRPr="00E00167" w:rsidRDefault="004E6EC3" w:rsidP="004E6EC3">
            <w:pPr>
              <w:jc w:val="center"/>
              <w:rPr>
                <w:rFonts w:ascii="Arial Black" w:hAnsi="Arial Black" w:cs="Arial"/>
                <w:sz w:val="24"/>
                <w:szCs w:val="24"/>
              </w:rPr>
            </w:pPr>
            <w:r>
              <w:rPr>
                <w:rFonts w:ascii="Arial Black" w:hAnsi="Arial Black" w:cs="Arial"/>
              </w:rPr>
              <w:t>10/22/09</w:t>
            </w:r>
          </w:p>
        </w:tc>
        <w:tc>
          <w:tcPr>
            <w:tcW w:w="3274" w:type="dxa"/>
            <w:tcBorders>
              <w:top w:val="single" w:sz="4" w:space="0" w:color="auto"/>
              <w:left w:val="single" w:sz="4" w:space="0" w:color="auto"/>
              <w:bottom w:val="single" w:sz="4" w:space="0" w:color="auto"/>
              <w:right w:val="single" w:sz="4" w:space="0" w:color="auto"/>
            </w:tcBorders>
          </w:tcPr>
          <w:p w:rsidR="000171A6" w:rsidRPr="00E00167" w:rsidRDefault="004E6EC3" w:rsidP="004E6EC3">
            <w:pPr>
              <w:pStyle w:val="Footer"/>
              <w:rPr>
                <w:rFonts w:ascii="Arial Black" w:hAnsi="Arial Black" w:cs="Arial"/>
                <w:szCs w:val="24"/>
              </w:rPr>
            </w:pPr>
            <w:r>
              <w:rPr>
                <w:rFonts w:ascii="Arial Black" w:hAnsi="Arial Black" w:cs="Arial"/>
                <w:sz w:val="20"/>
              </w:rPr>
              <w:t>Literacy : Writing</w:t>
            </w:r>
          </w:p>
        </w:tc>
        <w:tc>
          <w:tcPr>
            <w:tcW w:w="2198" w:type="dxa"/>
            <w:tcBorders>
              <w:top w:val="single" w:sz="4" w:space="0" w:color="auto"/>
              <w:left w:val="single" w:sz="4" w:space="0" w:color="auto"/>
              <w:bottom w:val="single" w:sz="4" w:space="0" w:color="auto"/>
              <w:right w:val="single" w:sz="4" w:space="0" w:color="auto"/>
            </w:tcBorders>
          </w:tcPr>
          <w:p w:rsidR="004E6EC3" w:rsidRDefault="004E6EC3" w:rsidP="004E6EC3">
            <w:pPr>
              <w:rPr>
                <w:rFonts w:ascii="Arial Black" w:hAnsi="Arial Black" w:cs="Arial"/>
              </w:rPr>
            </w:pPr>
            <w:r w:rsidRPr="00F7236C">
              <w:rPr>
                <w:rFonts w:ascii="Arial Black" w:hAnsi="Arial Black" w:cs="Arial"/>
              </w:rPr>
              <w:t xml:space="preserve">Chapter </w:t>
            </w:r>
            <w:r>
              <w:rPr>
                <w:rFonts w:ascii="Arial Black" w:hAnsi="Arial Black" w:cs="Arial"/>
              </w:rPr>
              <w:t>11</w:t>
            </w:r>
          </w:p>
          <w:p w:rsidR="004E6EC3" w:rsidRDefault="004E6EC3" w:rsidP="004E6EC3">
            <w:pPr>
              <w:rPr>
                <w:rFonts w:ascii="Arial Black" w:hAnsi="Arial Black" w:cs="Arial"/>
              </w:rPr>
            </w:pPr>
            <w:r>
              <w:rPr>
                <w:rFonts w:ascii="Arial Black" w:hAnsi="Arial Black" w:cs="Arial"/>
              </w:rPr>
              <w:t>Conley</w:t>
            </w:r>
          </w:p>
          <w:p w:rsidR="000171A6" w:rsidRPr="00E00167" w:rsidRDefault="000171A6" w:rsidP="0030518C">
            <w:pPr>
              <w:rPr>
                <w:rFonts w:ascii="Arial Black" w:hAnsi="Arial Black" w:cs="Arial"/>
                <w:bCs/>
                <w:sz w:val="24"/>
                <w:szCs w:val="24"/>
              </w:rPr>
            </w:pPr>
          </w:p>
        </w:tc>
        <w:tc>
          <w:tcPr>
            <w:tcW w:w="2808" w:type="dxa"/>
            <w:tcBorders>
              <w:top w:val="single" w:sz="4" w:space="0" w:color="auto"/>
              <w:left w:val="single" w:sz="4" w:space="0" w:color="auto"/>
              <w:bottom w:val="single" w:sz="4" w:space="0" w:color="auto"/>
              <w:right w:val="single" w:sz="4" w:space="0" w:color="auto"/>
            </w:tcBorders>
          </w:tcPr>
          <w:p w:rsidR="004E6EC3" w:rsidRDefault="004E6EC3" w:rsidP="004E6EC3">
            <w:pPr>
              <w:rPr>
                <w:rFonts w:ascii="Arial Black" w:hAnsi="Arial Black" w:cs="Arial"/>
              </w:rPr>
            </w:pPr>
            <w:r>
              <w:rPr>
                <w:rFonts w:ascii="Arial Black" w:hAnsi="Arial Black" w:cs="Arial"/>
              </w:rPr>
              <w:t>Unit Plan Due!</w:t>
            </w:r>
          </w:p>
          <w:p w:rsidR="004E6EC3" w:rsidRDefault="004E6EC3" w:rsidP="004E6EC3">
            <w:pPr>
              <w:rPr>
                <w:rFonts w:ascii="Arial Black" w:hAnsi="Arial Black" w:cs="Arial"/>
              </w:rPr>
            </w:pPr>
            <w:r>
              <w:rPr>
                <w:rFonts w:ascii="Arial Black" w:hAnsi="Arial Black" w:cs="Arial"/>
              </w:rPr>
              <w:t>*Signature Assignment</w:t>
            </w:r>
          </w:p>
          <w:p w:rsidR="000171A6" w:rsidRDefault="000171A6" w:rsidP="00E00167">
            <w:pPr>
              <w:jc w:val="center"/>
              <w:rPr>
                <w:rFonts w:ascii="Arial Black" w:hAnsi="Arial Black" w:cs="Arial"/>
                <w:b/>
                <w:bCs/>
                <w:sz w:val="24"/>
                <w:szCs w:val="24"/>
              </w:rPr>
            </w:pPr>
          </w:p>
        </w:tc>
      </w:tr>
      <w:tr w:rsidR="00EE25D4" w:rsidRPr="00EE25D4" w:rsidTr="00E00167">
        <w:trPr>
          <w:trHeight w:val="332"/>
        </w:trPr>
        <w:tc>
          <w:tcPr>
            <w:tcW w:w="2160" w:type="dxa"/>
            <w:tcBorders>
              <w:top w:val="single" w:sz="4" w:space="0" w:color="auto"/>
              <w:left w:val="single" w:sz="4" w:space="0" w:color="auto"/>
              <w:bottom w:val="single" w:sz="4" w:space="0" w:color="auto"/>
              <w:right w:val="single" w:sz="4" w:space="0" w:color="auto"/>
            </w:tcBorders>
          </w:tcPr>
          <w:p w:rsidR="00EE25D4" w:rsidRPr="00EE25D4" w:rsidRDefault="00FD57A3" w:rsidP="00E00167">
            <w:pPr>
              <w:jc w:val="center"/>
              <w:rPr>
                <w:rFonts w:ascii="Arial Black" w:hAnsi="Arial Black" w:cs="Arial"/>
              </w:rPr>
            </w:pPr>
            <w:r>
              <w:rPr>
                <w:rFonts w:ascii="Arial Black" w:hAnsi="Arial Black" w:cs="Arial"/>
              </w:rPr>
              <w:t>9</w:t>
            </w:r>
          </w:p>
          <w:p w:rsidR="00EE25D4" w:rsidRPr="00EE25D4" w:rsidRDefault="00EE25D4" w:rsidP="00E00167">
            <w:pPr>
              <w:jc w:val="center"/>
              <w:rPr>
                <w:rFonts w:ascii="Arial Black" w:hAnsi="Arial Black" w:cs="Arial"/>
              </w:rPr>
            </w:pPr>
            <w:r w:rsidRPr="00EE25D4">
              <w:rPr>
                <w:rFonts w:ascii="Arial Black" w:hAnsi="Arial Black" w:cs="Arial"/>
              </w:rPr>
              <w:t>10/29/09</w:t>
            </w:r>
          </w:p>
        </w:tc>
        <w:tc>
          <w:tcPr>
            <w:tcW w:w="3274" w:type="dxa"/>
            <w:tcBorders>
              <w:top w:val="single" w:sz="4" w:space="0" w:color="auto"/>
              <w:left w:val="single" w:sz="4" w:space="0" w:color="auto"/>
              <w:bottom w:val="single" w:sz="4" w:space="0" w:color="auto"/>
              <w:right w:val="single" w:sz="4" w:space="0" w:color="auto"/>
            </w:tcBorders>
          </w:tcPr>
          <w:p w:rsidR="00EE25D4" w:rsidRPr="00EE25D4" w:rsidRDefault="00EE25D4" w:rsidP="00E00167">
            <w:pPr>
              <w:pStyle w:val="Footer"/>
              <w:jc w:val="center"/>
              <w:rPr>
                <w:rFonts w:ascii="Arial Black" w:hAnsi="Arial Black" w:cs="Arial"/>
                <w:sz w:val="20"/>
              </w:rPr>
            </w:pPr>
            <w:r w:rsidRPr="00EE25D4">
              <w:rPr>
                <w:rFonts w:ascii="Arial Black" w:hAnsi="Arial Black" w:cs="Arial"/>
                <w:sz w:val="20"/>
              </w:rPr>
              <w:t>Group assignment or independent work</w:t>
            </w:r>
          </w:p>
        </w:tc>
        <w:tc>
          <w:tcPr>
            <w:tcW w:w="2198" w:type="dxa"/>
            <w:tcBorders>
              <w:top w:val="single" w:sz="4" w:space="0" w:color="auto"/>
              <w:left w:val="single" w:sz="4" w:space="0" w:color="auto"/>
              <w:bottom w:val="single" w:sz="4" w:space="0" w:color="auto"/>
              <w:right w:val="single" w:sz="4" w:space="0" w:color="auto"/>
            </w:tcBorders>
          </w:tcPr>
          <w:p w:rsidR="00EE25D4" w:rsidRPr="00EE25D4" w:rsidRDefault="00064F89" w:rsidP="00064F89">
            <w:pPr>
              <w:jc w:val="center"/>
              <w:rPr>
                <w:rFonts w:ascii="Arial Black" w:hAnsi="Arial Black" w:cs="Arial"/>
                <w:bCs/>
              </w:rPr>
            </w:pPr>
            <w:r>
              <w:rPr>
                <w:rFonts w:ascii="Arial Black" w:hAnsi="Arial Black" w:cs="Arial"/>
                <w:bCs/>
              </w:rPr>
              <w:t xml:space="preserve">No </w:t>
            </w:r>
            <w:r w:rsidR="00FD57A3">
              <w:rPr>
                <w:rFonts w:ascii="Arial Black" w:hAnsi="Arial Black" w:cs="Arial"/>
                <w:bCs/>
              </w:rPr>
              <w:t>Class!</w:t>
            </w:r>
          </w:p>
        </w:tc>
        <w:tc>
          <w:tcPr>
            <w:tcW w:w="2808" w:type="dxa"/>
            <w:tcBorders>
              <w:top w:val="single" w:sz="4" w:space="0" w:color="auto"/>
              <w:left w:val="single" w:sz="4" w:space="0" w:color="auto"/>
              <w:bottom w:val="single" w:sz="4" w:space="0" w:color="auto"/>
              <w:right w:val="single" w:sz="4" w:space="0" w:color="auto"/>
            </w:tcBorders>
          </w:tcPr>
          <w:p w:rsidR="00064F89" w:rsidRDefault="0025030E" w:rsidP="0030518C">
            <w:pPr>
              <w:rPr>
                <w:rFonts w:ascii="Arial Black" w:hAnsi="Arial Black" w:cs="Arial"/>
                <w:b/>
                <w:bCs/>
                <w:i/>
              </w:rPr>
            </w:pPr>
            <w:r>
              <w:rPr>
                <w:rFonts w:ascii="Arial Black" w:hAnsi="Arial Black" w:cs="Arial"/>
                <w:b/>
                <w:bCs/>
              </w:rPr>
              <w:t>*</w:t>
            </w:r>
            <w:r w:rsidR="00064F89">
              <w:rPr>
                <w:rFonts w:ascii="Arial Black" w:hAnsi="Arial Black" w:cs="Arial"/>
                <w:b/>
                <w:bCs/>
              </w:rPr>
              <w:t xml:space="preserve">Submit signature assignment to </w:t>
            </w:r>
            <w:r w:rsidR="00064F89" w:rsidRPr="00064F89">
              <w:rPr>
                <w:rFonts w:ascii="Arial Black" w:hAnsi="Arial Black" w:cs="Arial"/>
                <w:b/>
                <w:bCs/>
                <w:i/>
              </w:rPr>
              <w:t>Task Stream</w:t>
            </w:r>
          </w:p>
          <w:p w:rsidR="00064F89" w:rsidRDefault="00064F89" w:rsidP="0030518C">
            <w:pPr>
              <w:rPr>
                <w:rFonts w:ascii="Arial Black" w:hAnsi="Arial Black" w:cs="Arial"/>
                <w:b/>
                <w:bCs/>
              </w:rPr>
            </w:pPr>
          </w:p>
          <w:p w:rsidR="00EE25D4" w:rsidRDefault="00EE25D4" w:rsidP="0030518C">
            <w:pPr>
              <w:rPr>
                <w:rFonts w:ascii="Arial Black" w:hAnsi="Arial Black" w:cs="Arial"/>
                <w:b/>
                <w:bCs/>
              </w:rPr>
            </w:pPr>
            <w:r w:rsidRPr="00EE25D4">
              <w:rPr>
                <w:rFonts w:ascii="Arial Black" w:hAnsi="Arial Black" w:cs="Arial"/>
                <w:b/>
                <w:bCs/>
              </w:rPr>
              <w:t xml:space="preserve">Secondary </w:t>
            </w:r>
            <w:proofErr w:type="spellStart"/>
            <w:r w:rsidRPr="00EE25D4">
              <w:rPr>
                <w:rFonts w:ascii="Arial Black" w:hAnsi="Arial Black" w:cs="Arial"/>
                <w:b/>
                <w:bCs/>
              </w:rPr>
              <w:t>IEP</w:t>
            </w:r>
            <w:proofErr w:type="spellEnd"/>
          </w:p>
          <w:p w:rsidR="00064F89" w:rsidRPr="00EE25D4" w:rsidRDefault="00064F89" w:rsidP="0030518C">
            <w:pPr>
              <w:rPr>
                <w:rFonts w:ascii="Arial Black" w:hAnsi="Arial Black" w:cs="Arial"/>
                <w:b/>
                <w:bCs/>
              </w:rPr>
            </w:pPr>
          </w:p>
        </w:tc>
      </w:tr>
      <w:tr w:rsidR="00E00167" w:rsidRPr="00EE25D4" w:rsidTr="00E00167">
        <w:trPr>
          <w:trHeight w:val="332"/>
        </w:trPr>
        <w:tc>
          <w:tcPr>
            <w:tcW w:w="2160" w:type="dxa"/>
            <w:tcBorders>
              <w:top w:val="single" w:sz="4" w:space="0" w:color="auto"/>
              <w:left w:val="single" w:sz="4" w:space="0" w:color="auto"/>
              <w:bottom w:val="single" w:sz="4" w:space="0" w:color="auto"/>
              <w:right w:val="single" w:sz="4" w:space="0" w:color="auto"/>
            </w:tcBorders>
          </w:tcPr>
          <w:p w:rsidR="00E00167" w:rsidRPr="00EE25D4" w:rsidRDefault="00FD57A3" w:rsidP="00E00167">
            <w:pPr>
              <w:jc w:val="center"/>
              <w:rPr>
                <w:rFonts w:ascii="Arial Black" w:hAnsi="Arial Black" w:cs="Arial"/>
              </w:rPr>
            </w:pPr>
            <w:r>
              <w:rPr>
                <w:rFonts w:ascii="Arial Black" w:hAnsi="Arial Black" w:cs="Arial"/>
              </w:rPr>
              <w:t>10</w:t>
            </w:r>
          </w:p>
          <w:p w:rsidR="00E00167" w:rsidRPr="00EE25D4" w:rsidRDefault="00E00167" w:rsidP="00E00167">
            <w:pPr>
              <w:jc w:val="center"/>
              <w:rPr>
                <w:rFonts w:ascii="Arial Black" w:hAnsi="Arial Black" w:cs="Arial"/>
              </w:rPr>
            </w:pPr>
            <w:r w:rsidRPr="00EE25D4">
              <w:rPr>
                <w:rFonts w:ascii="Arial Black" w:hAnsi="Arial Black" w:cs="Arial"/>
              </w:rPr>
              <w:t>11/5/09</w:t>
            </w:r>
          </w:p>
        </w:tc>
        <w:tc>
          <w:tcPr>
            <w:tcW w:w="3274" w:type="dxa"/>
            <w:tcBorders>
              <w:top w:val="single" w:sz="4" w:space="0" w:color="auto"/>
              <w:left w:val="single" w:sz="4" w:space="0" w:color="auto"/>
              <w:bottom w:val="single" w:sz="4" w:space="0" w:color="auto"/>
              <w:right w:val="single" w:sz="4" w:space="0" w:color="auto"/>
            </w:tcBorders>
          </w:tcPr>
          <w:p w:rsidR="00E00167" w:rsidRPr="00EE25D4" w:rsidRDefault="00E00167" w:rsidP="00E00167">
            <w:pPr>
              <w:pStyle w:val="Footer"/>
              <w:jc w:val="center"/>
              <w:rPr>
                <w:rFonts w:ascii="Arial Black" w:hAnsi="Arial Black" w:cs="Arial"/>
                <w:sz w:val="20"/>
              </w:rPr>
            </w:pPr>
            <w:r w:rsidRPr="00EE25D4">
              <w:rPr>
                <w:rFonts w:ascii="Arial Black" w:hAnsi="Arial Black" w:cs="Arial"/>
                <w:sz w:val="20"/>
              </w:rPr>
              <w:t>Math literacy</w:t>
            </w:r>
          </w:p>
        </w:tc>
        <w:tc>
          <w:tcPr>
            <w:tcW w:w="2198" w:type="dxa"/>
            <w:tcBorders>
              <w:top w:val="single" w:sz="4" w:space="0" w:color="auto"/>
              <w:left w:val="single" w:sz="4" w:space="0" w:color="auto"/>
              <w:bottom w:val="single" w:sz="4" w:space="0" w:color="auto"/>
              <w:right w:val="single" w:sz="4" w:space="0" w:color="auto"/>
            </w:tcBorders>
          </w:tcPr>
          <w:p w:rsidR="00E00167" w:rsidRPr="00EE25D4" w:rsidRDefault="00E00167" w:rsidP="0030518C">
            <w:pPr>
              <w:rPr>
                <w:rFonts w:ascii="Arial Black" w:hAnsi="Arial Black" w:cs="Arial"/>
                <w:bCs/>
              </w:rPr>
            </w:pPr>
          </w:p>
        </w:tc>
        <w:tc>
          <w:tcPr>
            <w:tcW w:w="2808" w:type="dxa"/>
            <w:tcBorders>
              <w:top w:val="single" w:sz="4" w:space="0" w:color="auto"/>
              <w:left w:val="single" w:sz="4" w:space="0" w:color="auto"/>
              <w:bottom w:val="single" w:sz="4" w:space="0" w:color="auto"/>
              <w:right w:val="single" w:sz="4" w:space="0" w:color="auto"/>
            </w:tcBorders>
          </w:tcPr>
          <w:p w:rsidR="00E00167" w:rsidRDefault="00064F89" w:rsidP="0030518C">
            <w:pPr>
              <w:rPr>
                <w:rFonts w:ascii="Arial Black" w:hAnsi="Arial Black" w:cs="Arial"/>
                <w:b/>
                <w:bCs/>
              </w:rPr>
            </w:pPr>
            <w:r>
              <w:rPr>
                <w:rFonts w:ascii="Arial Black" w:hAnsi="Arial Black" w:cs="Arial"/>
                <w:b/>
                <w:bCs/>
              </w:rPr>
              <w:t xml:space="preserve">Secondary </w:t>
            </w:r>
            <w:proofErr w:type="spellStart"/>
            <w:r>
              <w:rPr>
                <w:rFonts w:ascii="Arial Black" w:hAnsi="Arial Black" w:cs="Arial"/>
                <w:b/>
                <w:bCs/>
              </w:rPr>
              <w:t>IEP</w:t>
            </w:r>
            <w:proofErr w:type="spellEnd"/>
            <w:r>
              <w:rPr>
                <w:rFonts w:ascii="Arial Black" w:hAnsi="Arial Black" w:cs="Arial"/>
                <w:b/>
                <w:bCs/>
              </w:rPr>
              <w:t xml:space="preserve"> Due!</w:t>
            </w:r>
          </w:p>
          <w:p w:rsidR="00EE25D4" w:rsidRPr="00EE25D4" w:rsidRDefault="00EE25D4" w:rsidP="0030518C">
            <w:pPr>
              <w:rPr>
                <w:rFonts w:ascii="Arial Black" w:hAnsi="Arial Black" w:cs="Arial"/>
                <w:b/>
                <w:bCs/>
              </w:rPr>
            </w:pPr>
          </w:p>
        </w:tc>
      </w:tr>
      <w:tr w:rsidR="00E00167" w:rsidRPr="00EE25D4" w:rsidTr="00E00167">
        <w:trPr>
          <w:trHeight w:val="332"/>
        </w:trPr>
        <w:tc>
          <w:tcPr>
            <w:tcW w:w="2160" w:type="dxa"/>
            <w:tcBorders>
              <w:top w:val="single" w:sz="4" w:space="0" w:color="auto"/>
              <w:left w:val="single" w:sz="4" w:space="0" w:color="auto"/>
              <w:bottom w:val="single" w:sz="4" w:space="0" w:color="auto"/>
              <w:right w:val="single" w:sz="4" w:space="0" w:color="auto"/>
            </w:tcBorders>
          </w:tcPr>
          <w:p w:rsidR="00E00167" w:rsidRPr="00EE25D4" w:rsidRDefault="00FD57A3" w:rsidP="00E00167">
            <w:pPr>
              <w:jc w:val="center"/>
              <w:rPr>
                <w:rFonts w:ascii="Arial Black" w:hAnsi="Arial Black" w:cs="Arial"/>
              </w:rPr>
            </w:pPr>
            <w:r>
              <w:rPr>
                <w:rFonts w:ascii="Arial Black" w:hAnsi="Arial Black" w:cs="Arial"/>
              </w:rPr>
              <w:t>11</w:t>
            </w:r>
          </w:p>
          <w:p w:rsidR="00E00167" w:rsidRPr="00EE25D4" w:rsidRDefault="00E00167" w:rsidP="00E00167">
            <w:pPr>
              <w:jc w:val="center"/>
              <w:rPr>
                <w:rFonts w:ascii="Arial Black" w:hAnsi="Arial Black" w:cs="Arial"/>
              </w:rPr>
            </w:pPr>
            <w:r w:rsidRPr="00EE25D4">
              <w:rPr>
                <w:rFonts w:ascii="Arial Black" w:hAnsi="Arial Black" w:cs="Arial"/>
              </w:rPr>
              <w:t>11/12/09</w:t>
            </w:r>
          </w:p>
        </w:tc>
        <w:tc>
          <w:tcPr>
            <w:tcW w:w="3274" w:type="dxa"/>
            <w:tcBorders>
              <w:top w:val="single" w:sz="4" w:space="0" w:color="auto"/>
              <w:left w:val="single" w:sz="4" w:space="0" w:color="auto"/>
              <w:bottom w:val="single" w:sz="4" w:space="0" w:color="auto"/>
              <w:right w:val="single" w:sz="4" w:space="0" w:color="auto"/>
            </w:tcBorders>
          </w:tcPr>
          <w:p w:rsidR="00E00167" w:rsidRPr="00EE25D4" w:rsidRDefault="00FF6B49" w:rsidP="00E00167">
            <w:pPr>
              <w:pStyle w:val="Footer"/>
              <w:jc w:val="center"/>
              <w:rPr>
                <w:rFonts w:ascii="Arial Black" w:hAnsi="Arial Black" w:cs="Arial"/>
                <w:sz w:val="20"/>
              </w:rPr>
            </w:pPr>
            <w:r>
              <w:rPr>
                <w:rFonts w:ascii="Arial Black" w:hAnsi="Arial Black" w:cs="Arial"/>
                <w:sz w:val="20"/>
              </w:rPr>
              <w:t>Evidence-based practices and assessment</w:t>
            </w:r>
          </w:p>
        </w:tc>
        <w:tc>
          <w:tcPr>
            <w:tcW w:w="2198" w:type="dxa"/>
            <w:tcBorders>
              <w:top w:val="single" w:sz="4" w:space="0" w:color="auto"/>
              <w:left w:val="single" w:sz="4" w:space="0" w:color="auto"/>
              <w:bottom w:val="single" w:sz="4" w:space="0" w:color="auto"/>
              <w:right w:val="single" w:sz="4" w:space="0" w:color="auto"/>
            </w:tcBorders>
          </w:tcPr>
          <w:p w:rsidR="00E00167" w:rsidRPr="00EE25D4" w:rsidRDefault="00E00167" w:rsidP="0030518C">
            <w:pPr>
              <w:rPr>
                <w:rFonts w:ascii="Arial Black" w:hAnsi="Arial Black" w:cs="Arial"/>
                <w:bCs/>
              </w:rPr>
            </w:pPr>
          </w:p>
        </w:tc>
        <w:tc>
          <w:tcPr>
            <w:tcW w:w="2808" w:type="dxa"/>
            <w:tcBorders>
              <w:top w:val="single" w:sz="4" w:space="0" w:color="auto"/>
              <w:left w:val="single" w:sz="4" w:space="0" w:color="auto"/>
              <w:bottom w:val="single" w:sz="4" w:space="0" w:color="auto"/>
              <w:right w:val="single" w:sz="4" w:space="0" w:color="auto"/>
            </w:tcBorders>
          </w:tcPr>
          <w:p w:rsidR="00E00167" w:rsidRPr="00EE25D4" w:rsidRDefault="00E00167" w:rsidP="0030518C">
            <w:pPr>
              <w:rPr>
                <w:rFonts w:ascii="Arial Black" w:hAnsi="Arial Black" w:cs="Arial"/>
                <w:b/>
                <w:bCs/>
              </w:rPr>
            </w:pPr>
          </w:p>
        </w:tc>
      </w:tr>
      <w:tr w:rsidR="00E00167" w:rsidRPr="00EE25D4" w:rsidTr="00E00167">
        <w:trPr>
          <w:trHeight w:val="332"/>
        </w:trPr>
        <w:tc>
          <w:tcPr>
            <w:tcW w:w="2160" w:type="dxa"/>
            <w:tcBorders>
              <w:top w:val="single" w:sz="4" w:space="0" w:color="auto"/>
              <w:left w:val="single" w:sz="4" w:space="0" w:color="auto"/>
              <w:bottom w:val="single" w:sz="4" w:space="0" w:color="auto"/>
              <w:right w:val="single" w:sz="4" w:space="0" w:color="auto"/>
            </w:tcBorders>
          </w:tcPr>
          <w:p w:rsidR="00E00167" w:rsidRPr="00EE25D4" w:rsidRDefault="00FD57A3" w:rsidP="00E00167">
            <w:pPr>
              <w:jc w:val="center"/>
              <w:rPr>
                <w:rFonts w:ascii="Arial Black" w:hAnsi="Arial Black" w:cs="Arial"/>
              </w:rPr>
            </w:pPr>
            <w:r>
              <w:rPr>
                <w:rFonts w:ascii="Arial Black" w:hAnsi="Arial Black" w:cs="Arial"/>
              </w:rPr>
              <w:t>12</w:t>
            </w:r>
          </w:p>
          <w:p w:rsidR="00E00167" w:rsidRPr="00EE25D4" w:rsidRDefault="00E00167" w:rsidP="00E00167">
            <w:pPr>
              <w:jc w:val="center"/>
              <w:rPr>
                <w:rFonts w:ascii="Arial Black" w:hAnsi="Arial Black" w:cs="Arial"/>
              </w:rPr>
            </w:pPr>
            <w:r w:rsidRPr="00EE25D4">
              <w:rPr>
                <w:rFonts w:ascii="Arial Black" w:hAnsi="Arial Black" w:cs="Arial"/>
              </w:rPr>
              <w:t>11/19/09</w:t>
            </w:r>
          </w:p>
        </w:tc>
        <w:tc>
          <w:tcPr>
            <w:tcW w:w="3274" w:type="dxa"/>
            <w:tcBorders>
              <w:top w:val="single" w:sz="4" w:space="0" w:color="auto"/>
              <w:left w:val="single" w:sz="4" w:space="0" w:color="auto"/>
              <w:bottom w:val="single" w:sz="4" w:space="0" w:color="auto"/>
              <w:right w:val="single" w:sz="4" w:space="0" w:color="auto"/>
            </w:tcBorders>
          </w:tcPr>
          <w:p w:rsidR="00E00167" w:rsidRPr="00EE25D4" w:rsidRDefault="00FF6B49" w:rsidP="00E00167">
            <w:pPr>
              <w:pStyle w:val="Footer"/>
              <w:jc w:val="center"/>
              <w:rPr>
                <w:rFonts w:ascii="Arial Black" w:hAnsi="Arial Black" w:cs="Arial"/>
                <w:sz w:val="20"/>
              </w:rPr>
            </w:pPr>
            <w:r w:rsidRPr="00EE25D4">
              <w:rPr>
                <w:rFonts w:ascii="Arial Black" w:hAnsi="Arial Black" w:cs="Arial"/>
                <w:sz w:val="20"/>
              </w:rPr>
              <w:t>Learning from each other: Issues affecting secondary learners</w:t>
            </w:r>
          </w:p>
        </w:tc>
        <w:tc>
          <w:tcPr>
            <w:tcW w:w="2198" w:type="dxa"/>
            <w:tcBorders>
              <w:top w:val="single" w:sz="4" w:space="0" w:color="auto"/>
              <w:left w:val="single" w:sz="4" w:space="0" w:color="auto"/>
              <w:bottom w:val="single" w:sz="4" w:space="0" w:color="auto"/>
              <w:right w:val="single" w:sz="4" w:space="0" w:color="auto"/>
            </w:tcBorders>
          </w:tcPr>
          <w:p w:rsidR="00E00167" w:rsidRPr="00EE25D4" w:rsidRDefault="00E00167" w:rsidP="0030518C">
            <w:pPr>
              <w:rPr>
                <w:rFonts w:ascii="Arial Black" w:hAnsi="Arial Black" w:cs="Arial"/>
                <w:bCs/>
              </w:rPr>
            </w:pPr>
          </w:p>
        </w:tc>
        <w:tc>
          <w:tcPr>
            <w:tcW w:w="2808" w:type="dxa"/>
            <w:tcBorders>
              <w:top w:val="single" w:sz="4" w:space="0" w:color="auto"/>
              <w:left w:val="single" w:sz="4" w:space="0" w:color="auto"/>
              <w:bottom w:val="single" w:sz="4" w:space="0" w:color="auto"/>
              <w:right w:val="single" w:sz="4" w:space="0" w:color="auto"/>
            </w:tcBorders>
          </w:tcPr>
          <w:p w:rsidR="00E00167" w:rsidRPr="00EE25D4" w:rsidRDefault="00FF6B49" w:rsidP="0030518C">
            <w:pPr>
              <w:rPr>
                <w:rFonts w:ascii="Arial Black" w:hAnsi="Arial Black" w:cs="Arial"/>
                <w:b/>
                <w:bCs/>
              </w:rPr>
            </w:pPr>
            <w:r>
              <w:rPr>
                <w:rFonts w:ascii="Arial Black" w:hAnsi="Arial Black" w:cs="Arial"/>
                <w:b/>
                <w:bCs/>
              </w:rPr>
              <w:t>Secondary issues in class roundtable</w:t>
            </w:r>
          </w:p>
        </w:tc>
      </w:tr>
      <w:tr w:rsidR="00E00167" w:rsidRPr="00EE25D4" w:rsidTr="00E00167">
        <w:trPr>
          <w:trHeight w:val="332"/>
        </w:trPr>
        <w:tc>
          <w:tcPr>
            <w:tcW w:w="2160" w:type="dxa"/>
            <w:tcBorders>
              <w:top w:val="single" w:sz="4" w:space="0" w:color="auto"/>
              <w:left w:val="single" w:sz="4" w:space="0" w:color="auto"/>
              <w:bottom w:val="single" w:sz="4" w:space="0" w:color="auto"/>
              <w:right w:val="single" w:sz="4" w:space="0" w:color="auto"/>
            </w:tcBorders>
          </w:tcPr>
          <w:p w:rsidR="00064F89" w:rsidRDefault="00064F89" w:rsidP="00064F89">
            <w:pPr>
              <w:rPr>
                <w:rFonts w:ascii="Arial Black" w:hAnsi="Arial Black" w:cs="Arial"/>
              </w:rPr>
            </w:pPr>
          </w:p>
          <w:p w:rsidR="00E00167" w:rsidRPr="00EE25D4" w:rsidRDefault="00064F89" w:rsidP="00E00167">
            <w:pPr>
              <w:jc w:val="center"/>
              <w:rPr>
                <w:rFonts w:ascii="Arial Black" w:hAnsi="Arial Black" w:cs="Arial"/>
              </w:rPr>
            </w:pPr>
            <w:r>
              <w:rPr>
                <w:rFonts w:ascii="Arial Black" w:hAnsi="Arial Black" w:cs="Arial"/>
              </w:rPr>
              <w:t>11/26/09</w:t>
            </w:r>
          </w:p>
        </w:tc>
        <w:tc>
          <w:tcPr>
            <w:tcW w:w="3274" w:type="dxa"/>
            <w:tcBorders>
              <w:top w:val="single" w:sz="4" w:space="0" w:color="auto"/>
              <w:left w:val="single" w:sz="4" w:space="0" w:color="auto"/>
              <w:bottom w:val="single" w:sz="4" w:space="0" w:color="auto"/>
              <w:right w:val="single" w:sz="4" w:space="0" w:color="auto"/>
            </w:tcBorders>
          </w:tcPr>
          <w:p w:rsidR="00064F89" w:rsidRDefault="00064F89" w:rsidP="00E00167">
            <w:pPr>
              <w:pStyle w:val="Footer"/>
              <w:jc w:val="center"/>
              <w:rPr>
                <w:rFonts w:ascii="Arial Black" w:hAnsi="Arial Black" w:cs="Arial"/>
                <w:sz w:val="20"/>
              </w:rPr>
            </w:pPr>
          </w:p>
          <w:p w:rsidR="00E00167" w:rsidRPr="00EE25D4" w:rsidRDefault="00E00167" w:rsidP="00E00167">
            <w:pPr>
              <w:pStyle w:val="Footer"/>
              <w:jc w:val="center"/>
              <w:rPr>
                <w:rFonts w:ascii="Arial Black" w:hAnsi="Arial Black" w:cs="Arial"/>
                <w:sz w:val="20"/>
              </w:rPr>
            </w:pPr>
            <w:r w:rsidRPr="00EE25D4">
              <w:rPr>
                <w:rFonts w:ascii="Arial Black" w:hAnsi="Arial Black" w:cs="Arial"/>
                <w:sz w:val="20"/>
              </w:rPr>
              <w:t xml:space="preserve">Happy Thanksgiving! </w:t>
            </w:r>
          </w:p>
        </w:tc>
        <w:tc>
          <w:tcPr>
            <w:tcW w:w="2198" w:type="dxa"/>
            <w:tcBorders>
              <w:top w:val="single" w:sz="4" w:space="0" w:color="auto"/>
              <w:left w:val="single" w:sz="4" w:space="0" w:color="auto"/>
              <w:bottom w:val="single" w:sz="4" w:space="0" w:color="auto"/>
              <w:right w:val="single" w:sz="4" w:space="0" w:color="auto"/>
            </w:tcBorders>
          </w:tcPr>
          <w:p w:rsidR="00064F89" w:rsidRDefault="00064F89" w:rsidP="0030518C">
            <w:pPr>
              <w:rPr>
                <w:rFonts w:ascii="Arial Black" w:hAnsi="Arial Black" w:cs="Arial"/>
                <w:bCs/>
              </w:rPr>
            </w:pPr>
          </w:p>
          <w:p w:rsidR="00E00167" w:rsidRPr="00EE25D4" w:rsidRDefault="00E00167" w:rsidP="0030518C">
            <w:pPr>
              <w:rPr>
                <w:rFonts w:ascii="Arial Black" w:hAnsi="Arial Black" w:cs="Arial"/>
                <w:bCs/>
              </w:rPr>
            </w:pPr>
            <w:r w:rsidRPr="00EE25D4">
              <w:rPr>
                <w:rFonts w:ascii="Arial Black" w:hAnsi="Arial Black" w:cs="Arial"/>
                <w:bCs/>
              </w:rPr>
              <w:t>Holiday</w:t>
            </w:r>
          </w:p>
        </w:tc>
        <w:tc>
          <w:tcPr>
            <w:tcW w:w="2808" w:type="dxa"/>
            <w:tcBorders>
              <w:top w:val="single" w:sz="4" w:space="0" w:color="auto"/>
              <w:left w:val="single" w:sz="4" w:space="0" w:color="auto"/>
              <w:bottom w:val="single" w:sz="4" w:space="0" w:color="auto"/>
              <w:right w:val="single" w:sz="4" w:space="0" w:color="auto"/>
            </w:tcBorders>
          </w:tcPr>
          <w:p w:rsidR="00064F89" w:rsidRDefault="00064F89" w:rsidP="0030518C">
            <w:pPr>
              <w:rPr>
                <w:rFonts w:ascii="Arial Black" w:hAnsi="Arial Black" w:cs="Arial"/>
                <w:b/>
                <w:bCs/>
              </w:rPr>
            </w:pPr>
          </w:p>
          <w:p w:rsidR="00E00167" w:rsidRPr="00EE25D4" w:rsidRDefault="00E00167" w:rsidP="0030518C">
            <w:pPr>
              <w:rPr>
                <w:rFonts w:ascii="Arial Black" w:hAnsi="Arial Black" w:cs="Arial"/>
                <w:b/>
                <w:bCs/>
              </w:rPr>
            </w:pPr>
            <w:r w:rsidRPr="00EE25D4">
              <w:rPr>
                <w:rFonts w:ascii="Arial Black" w:hAnsi="Arial Black" w:cs="Arial"/>
                <w:b/>
                <w:bCs/>
              </w:rPr>
              <w:t>No class</w:t>
            </w:r>
          </w:p>
        </w:tc>
      </w:tr>
      <w:tr w:rsidR="00E00167" w:rsidRPr="00EE25D4" w:rsidTr="00413D34">
        <w:trPr>
          <w:trHeight w:val="332"/>
        </w:trPr>
        <w:tc>
          <w:tcPr>
            <w:tcW w:w="2160" w:type="dxa"/>
            <w:tcBorders>
              <w:top w:val="single" w:sz="4" w:space="0" w:color="auto"/>
              <w:left w:val="single" w:sz="4" w:space="0" w:color="auto"/>
              <w:bottom w:val="single" w:sz="4" w:space="0" w:color="auto"/>
              <w:right w:val="single" w:sz="4" w:space="0" w:color="auto"/>
            </w:tcBorders>
          </w:tcPr>
          <w:p w:rsidR="00E00167" w:rsidRPr="00EE25D4" w:rsidRDefault="00FD57A3" w:rsidP="00E00167">
            <w:pPr>
              <w:jc w:val="center"/>
              <w:rPr>
                <w:rFonts w:ascii="Arial Black" w:hAnsi="Arial Black" w:cs="Arial"/>
              </w:rPr>
            </w:pPr>
            <w:r>
              <w:rPr>
                <w:rFonts w:ascii="Arial Black" w:hAnsi="Arial Black" w:cs="Arial"/>
              </w:rPr>
              <w:t>13</w:t>
            </w:r>
          </w:p>
          <w:p w:rsidR="00413D34" w:rsidRPr="00EE25D4" w:rsidRDefault="00413D34" w:rsidP="00E00167">
            <w:pPr>
              <w:jc w:val="center"/>
              <w:rPr>
                <w:rFonts w:ascii="Arial Black" w:hAnsi="Arial Black" w:cs="Arial"/>
              </w:rPr>
            </w:pPr>
            <w:r w:rsidRPr="00EE25D4">
              <w:rPr>
                <w:rFonts w:ascii="Arial Black" w:hAnsi="Arial Black" w:cs="Arial"/>
              </w:rPr>
              <w:t>12/3/09</w:t>
            </w:r>
          </w:p>
        </w:tc>
        <w:tc>
          <w:tcPr>
            <w:tcW w:w="3274" w:type="dxa"/>
            <w:tcBorders>
              <w:top w:val="single" w:sz="4" w:space="0" w:color="auto"/>
              <w:left w:val="single" w:sz="4" w:space="0" w:color="auto"/>
              <w:bottom w:val="single" w:sz="4" w:space="0" w:color="auto"/>
              <w:right w:val="single" w:sz="4" w:space="0" w:color="auto"/>
            </w:tcBorders>
          </w:tcPr>
          <w:p w:rsidR="00E00167" w:rsidRPr="00EE25D4" w:rsidRDefault="00FF6B49" w:rsidP="00E00167">
            <w:pPr>
              <w:pStyle w:val="Footer"/>
              <w:jc w:val="center"/>
              <w:rPr>
                <w:rFonts w:ascii="Arial Black" w:hAnsi="Arial Black" w:cs="Arial"/>
                <w:sz w:val="20"/>
              </w:rPr>
            </w:pPr>
            <w:r>
              <w:rPr>
                <w:rFonts w:ascii="Arial Black" w:hAnsi="Arial Black" w:cs="Arial"/>
                <w:sz w:val="20"/>
              </w:rPr>
              <w:t>Activating prior knowledge and increasing motivation in the secondary classroom</w:t>
            </w:r>
          </w:p>
        </w:tc>
        <w:tc>
          <w:tcPr>
            <w:tcW w:w="2198" w:type="dxa"/>
            <w:tcBorders>
              <w:top w:val="single" w:sz="4" w:space="0" w:color="auto"/>
              <w:left w:val="single" w:sz="4" w:space="0" w:color="auto"/>
              <w:bottom w:val="single" w:sz="4" w:space="0" w:color="auto"/>
              <w:right w:val="single" w:sz="4" w:space="0" w:color="auto"/>
            </w:tcBorders>
          </w:tcPr>
          <w:p w:rsidR="00E00167" w:rsidRPr="00EE25D4" w:rsidRDefault="00E00167" w:rsidP="0030518C">
            <w:pPr>
              <w:rPr>
                <w:rFonts w:ascii="Arial Black" w:hAnsi="Arial Black" w:cs="Arial"/>
                <w:bCs/>
              </w:rPr>
            </w:pPr>
          </w:p>
        </w:tc>
        <w:tc>
          <w:tcPr>
            <w:tcW w:w="2808" w:type="dxa"/>
            <w:tcBorders>
              <w:top w:val="single" w:sz="4" w:space="0" w:color="auto"/>
              <w:left w:val="single" w:sz="4" w:space="0" w:color="auto"/>
              <w:bottom w:val="single" w:sz="4" w:space="0" w:color="auto"/>
              <w:right w:val="single" w:sz="4" w:space="0" w:color="auto"/>
            </w:tcBorders>
          </w:tcPr>
          <w:p w:rsidR="00E00167" w:rsidRPr="00EE25D4" w:rsidRDefault="00E00167" w:rsidP="0030518C">
            <w:pPr>
              <w:rPr>
                <w:rFonts w:ascii="Arial Black" w:hAnsi="Arial Black" w:cs="Arial"/>
                <w:b/>
                <w:bCs/>
              </w:rPr>
            </w:pPr>
          </w:p>
        </w:tc>
      </w:tr>
      <w:tr w:rsidR="00413D34" w:rsidRPr="00EE25D4" w:rsidTr="00413D34">
        <w:trPr>
          <w:trHeight w:val="332"/>
        </w:trPr>
        <w:tc>
          <w:tcPr>
            <w:tcW w:w="2160" w:type="dxa"/>
            <w:tcBorders>
              <w:top w:val="single" w:sz="4" w:space="0" w:color="auto"/>
              <w:left w:val="single" w:sz="4" w:space="0" w:color="auto"/>
              <w:bottom w:val="single" w:sz="4" w:space="0" w:color="auto"/>
              <w:right w:val="single" w:sz="4" w:space="0" w:color="auto"/>
            </w:tcBorders>
          </w:tcPr>
          <w:p w:rsidR="00413D34" w:rsidRPr="00EE25D4" w:rsidRDefault="00FD57A3" w:rsidP="00E00167">
            <w:pPr>
              <w:jc w:val="center"/>
              <w:rPr>
                <w:rFonts w:ascii="Arial Black" w:hAnsi="Arial Black" w:cs="Arial"/>
              </w:rPr>
            </w:pPr>
            <w:r>
              <w:rPr>
                <w:rFonts w:ascii="Arial Black" w:hAnsi="Arial Black" w:cs="Arial"/>
              </w:rPr>
              <w:t>14</w:t>
            </w:r>
          </w:p>
          <w:p w:rsidR="00413D34" w:rsidRPr="00EE25D4" w:rsidRDefault="00413D34" w:rsidP="00E00167">
            <w:pPr>
              <w:jc w:val="center"/>
              <w:rPr>
                <w:rFonts w:ascii="Arial Black" w:hAnsi="Arial Black" w:cs="Arial"/>
              </w:rPr>
            </w:pPr>
            <w:r w:rsidRPr="00EE25D4">
              <w:rPr>
                <w:rFonts w:ascii="Arial Black" w:hAnsi="Arial Black" w:cs="Arial"/>
              </w:rPr>
              <w:t>12/10/09</w:t>
            </w:r>
          </w:p>
        </w:tc>
        <w:tc>
          <w:tcPr>
            <w:tcW w:w="3274" w:type="dxa"/>
            <w:tcBorders>
              <w:top w:val="single" w:sz="4" w:space="0" w:color="auto"/>
              <w:left w:val="single" w:sz="4" w:space="0" w:color="auto"/>
              <w:bottom w:val="single" w:sz="4" w:space="0" w:color="auto"/>
              <w:right w:val="single" w:sz="4" w:space="0" w:color="auto"/>
            </w:tcBorders>
          </w:tcPr>
          <w:p w:rsidR="00413D34" w:rsidRPr="00EE25D4" w:rsidRDefault="00413D34" w:rsidP="00E00167">
            <w:pPr>
              <w:pStyle w:val="Footer"/>
              <w:jc w:val="center"/>
              <w:rPr>
                <w:rFonts w:ascii="Arial Black" w:hAnsi="Arial Black" w:cs="Arial"/>
                <w:sz w:val="20"/>
              </w:rPr>
            </w:pPr>
            <w:r w:rsidRPr="00EE25D4">
              <w:rPr>
                <w:rFonts w:ascii="Arial Black" w:hAnsi="Arial Black" w:cs="Arial"/>
                <w:sz w:val="20"/>
              </w:rPr>
              <w:t>Last Class</w:t>
            </w:r>
          </w:p>
        </w:tc>
        <w:tc>
          <w:tcPr>
            <w:tcW w:w="2198" w:type="dxa"/>
            <w:tcBorders>
              <w:top w:val="single" w:sz="4" w:space="0" w:color="auto"/>
              <w:left w:val="single" w:sz="4" w:space="0" w:color="auto"/>
              <w:bottom w:val="single" w:sz="4" w:space="0" w:color="auto"/>
              <w:right w:val="single" w:sz="4" w:space="0" w:color="auto"/>
            </w:tcBorders>
          </w:tcPr>
          <w:p w:rsidR="00413D34" w:rsidRPr="00EE25D4" w:rsidRDefault="00413D34" w:rsidP="0030518C">
            <w:pPr>
              <w:rPr>
                <w:rFonts w:ascii="Arial Black" w:hAnsi="Arial Black" w:cs="Arial"/>
                <w:bCs/>
              </w:rPr>
            </w:pPr>
          </w:p>
        </w:tc>
        <w:tc>
          <w:tcPr>
            <w:tcW w:w="2808" w:type="dxa"/>
            <w:tcBorders>
              <w:top w:val="single" w:sz="4" w:space="0" w:color="auto"/>
              <w:left w:val="single" w:sz="4" w:space="0" w:color="auto"/>
              <w:bottom w:val="single" w:sz="4" w:space="0" w:color="auto"/>
              <w:right w:val="single" w:sz="4" w:space="0" w:color="auto"/>
            </w:tcBorders>
          </w:tcPr>
          <w:p w:rsidR="00413D34" w:rsidRPr="00EE25D4" w:rsidRDefault="00413D34" w:rsidP="0030518C">
            <w:pPr>
              <w:rPr>
                <w:rFonts w:ascii="Arial Black" w:hAnsi="Arial Black" w:cs="Arial"/>
                <w:b/>
                <w:bCs/>
              </w:rPr>
            </w:pPr>
            <w:r w:rsidRPr="00EE25D4">
              <w:rPr>
                <w:rFonts w:ascii="Arial Black" w:hAnsi="Arial Black" w:cs="Arial"/>
                <w:b/>
                <w:bCs/>
              </w:rPr>
              <w:t>Issue Project Presentation</w:t>
            </w:r>
          </w:p>
        </w:tc>
      </w:tr>
      <w:tr w:rsidR="00413D34" w:rsidRPr="00EE25D4" w:rsidTr="0043396F">
        <w:trPr>
          <w:trHeight w:val="332"/>
        </w:trPr>
        <w:tc>
          <w:tcPr>
            <w:tcW w:w="2160" w:type="dxa"/>
            <w:tcBorders>
              <w:top w:val="single" w:sz="4" w:space="0" w:color="auto"/>
              <w:left w:val="single" w:sz="4" w:space="0" w:color="auto"/>
              <w:bottom w:val="single" w:sz="4" w:space="0" w:color="auto"/>
              <w:right w:val="single" w:sz="4" w:space="0" w:color="auto"/>
            </w:tcBorders>
          </w:tcPr>
          <w:p w:rsidR="00413D34" w:rsidRPr="00EE25D4" w:rsidRDefault="00EE25D4" w:rsidP="00E00167">
            <w:pPr>
              <w:jc w:val="center"/>
              <w:rPr>
                <w:rFonts w:ascii="Arial Black" w:hAnsi="Arial Black" w:cs="Arial"/>
              </w:rPr>
            </w:pPr>
            <w:r>
              <w:rPr>
                <w:rFonts w:ascii="Arial Black" w:hAnsi="Arial Black" w:cs="Arial"/>
              </w:rPr>
              <w:t>1</w:t>
            </w:r>
            <w:r w:rsidR="00FD57A3">
              <w:rPr>
                <w:rFonts w:ascii="Arial Black" w:hAnsi="Arial Black" w:cs="Arial"/>
              </w:rPr>
              <w:t>5</w:t>
            </w:r>
          </w:p>
          <w:p w:rsidR="00413D34" w:rsidRPr="00EE25D4" w:rsidRDefault="00413D34" w:rsidP="00E00167">
            <w:pPr>
              <w:jc w:val="center"/>
              <w:rPr>
                <w:rFonts w:ascii="Arial Black" w:hAnsi="Arial Black" w:cs="Arial"/>
              </w:rPr>
            </w:pPr>
            <w:r w:rsidRPr="00EE25D4">
              <w:rPr>
                <w:rFonts w:ascii="Arial Black" w:hAnsi="Arial Black" w:cs="Arial"/>
              </w:rPr>
              <w:t>12/17/09</w:t>
            </w:r>
          </w:p>
        </w:tc>
        <w:tc>
          <w:tcPr>
            <w:tcW w:w="3274" w:type="dxa"/>
            <w:tcBorders>
              <w:top w:val="single" w:sz="4" w:space="0" w:color="auto"/>
              <w:left w:val="single" w:sz="4" w:space="0" w:color="auto"/>
              <w:bottom w:val="single" w:sz="4" w:space="0" w:color="auto"/>
              <w:right w:val="single" w:sz="4" w:space="0" w:color="auto"/>
            </w:tcBorders>
          </w:tcPr>
          <w:p w:rsidR="00413D34" w:rsidRPr="00EE25D4" w:rsidRDefault="00413D34" w:rsidP="00E00167">
            <w:pPr>
              <w:pStyle w:val="Footer"/>
              <w:jc w:val="center"/>
              <w:rPr>
                <w:rFonts w:ascii="Arial Black" w:hAnsi="Arial Black" w:cs="Arial"/>
                <w:sz w:val="20"/>
              </w:rPr>
            </w:pPr>
            <w:r w:rsidRPr="00EE25D4">
              <w:rPr>
                <w:rFonts w:ascii="Arial Black" w:hAnsi="Arial Black" w:cs="Arial"/>
                <w:sz w:val="20"/>
              </w:rPr>
              <w:t>Exam Period</w:t>
            </w:r>
          </w:p>
        </w:tc>
        <w:tc>
          <w:tcPr>
            <w:tcW w:w="2198" w:type="dxa"/>
            <w:tcBorders>
              <w:top w:val="single" w:sz="4" w:space="0" w:color="auto"/>
              <w:left w:val="single" w:sz="4" w:space="0" w:color="auto"/>
              <w:bottom w:val="single" w:sz="6" w:space="0" w:color="auto"/>
              <w:right w:val="single" w:sz="4" w:space="0" w:color="auto"/>
            </w:tcBorders>
          </w:tcPr>
          <w:p w:rsidR="00413D34" w:rsidRPr="00EE25D4" w:rsidRDefault="00413D34" w:rsidP="0030518C">
            <w:pPr>
              <w:rPr>
                <w:rFonts w:ascii="Arial Black" w:hAnsi="Arial Black" w:cs="Arial"/>
                <w:bCs/>
              </w:rPr>
            </w:pPr>
          </w:p>
        </w:tc>
        <w:tc>
          <w:tcPr>
            <w:tcW w:w="2808" w:type="dxa"/>
            <w:tcBorders>
              <w:top w:val="single" w:sz="4" w:space="0" w:color="auto"/>
              <w:left w:val="single" w:sz="4" w:space="0" w:color="auto"/>
              <w:bottom w:val="single" w:sz="6" w:space="0" w:color="auto"/>
              <w:right w:val="single" w:sz="4" w:space="0" w:color="auto"/>
            </w:tcBorders>
          </w:tcPr>
          <w:p w:rsidR="00413D34" w:rsidRPr="00EE25D4" w:rsidRDefault="00413D34" w:rsidP="0030518C">
            <w:pPr>
              <w:rPr>
                <w:rFonts w:ascii="Arial Black" w:hAnsi="Arial Black" w:cs="Arial"/>
                <w:b/>
                <w:bCs/>
              </w:rPr>
            </w:pPr>
            <w:r w:rsidRPr="00EE25D4">
              <w:rPr>
                <w:rFonts w:ascii="Arial Black" w:hAnsi="Arial Black" w:cs="Arial"/>
                <w:b/>
                <w:bCs/>
              </w:rPr>
              <w:t>Office Hours</w:t>
            </w:r>
          </w:p>
        </w:tc>
      </w:tr>
    </w:tbl>
    <w:p w:rsidR="000C384C" w:rsidRDefault="00AB12C0">
      <w:pPr>
        <w:rPr>
          <w:rFonts w:ascii="Arial" w:hAnsi="Arial" w:cs="Arial"/>
          <w:i/>
        </w:rPr>
      </w:pPr>
      <w:r w:rsidRPr="00EE25D4">
        <w:rPr>
          <w:rFonts w:ascii="Arial" w:hAnsi="Arial" w:cs="Arial"/>
          <w:i/>
        </w:rPr>
        <w:t>This syllabus is subject to change to meet class need</w:t>
      </w:r>
      <w:r w:rsidR="00F7236C" w:rsidRPr="00EE25D4">
        <w:rPr>
          <w:rFonts w:ascii="Arial" w:hAnsi="Arial" w:cs="Arial"/>
          <w:i/>
        </w:rPr>
        <w:t>s</w:t>
      </w:r>
    </w:p>
    <w:p w:rsidR="00FD57A3" w:rsidRDefault="00FD57A3" w:rsidP="00FD57A3">
      <w:pPr>
        <w:rPr>
          <w:rFonts w:ascii="Arial" w:hAnsi="Arial" w:cs="Arial"/>
          <w:i/>
        </w:rPr>
      </w:pPr>
    </w:p>
    <w:p w:rsidR="00FD57A3" w:rsidRDefault="00FD57A3" w:rsidP="00050667">
      <w:pPr>
        <w:rPr>
          <w:rFonts w:ascii="Arial" w:hAnsi="Arial" w:cs="Arial"/>
          <w:i/>
        </w:rPr>
      </w:pPr>
    </w:p>
    <w:p w:rsidR="00050667" w:rsidRPr="00050667" w:rsidRDefault="00050667" w:rsidP="00050667">
      <w:pPr>
        <w:ind w:right="180"/>
        <w:rPr>
          <w:rFonts w:ascii="Arial" w:hAnsi="Arial" w:cs="Arial"/>
          <w:b/>
          <w:i/>
        </w:rPr>
      </w:pPr>
      <w:r w:rsidRPr="00050667">
        <w:rPr>
          <w:rFonts w:ascii="Arial" w:hAnsi="Arial" w:cs="Arial"/>
          <w:b/>
          <w:i/>
        </w:rPr>
        <w:t>Optional session</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274"/>
        <w:gridCol w:w="2198"/>
        <w:gridCol w:w="2808"/>
      </w:tblGrid>
      <w:tr w:rsidR="00FD57A3" w:rsidRPr="00F7236C" w:rsidTr="00A01B5E">
        <w:trPr>
          <w:trHeight w:val="332"/>
        </w:trPr>
        <w:tc>
          <w:tcPr>
            <w:tcW w:w="2160" w:type="dxa"/>
            <w:tcBorders>
              <w:top w:val="single" w:sz="4" w:space="0" w:color="auto"/>
              <w:left w:val="single" w:sz="4" w:space="0" w:color="auto"/>
              <w:bottom w:val="single" w:sz="4" w:space="0" w:color="auto"/>
              <w:right w:val="single" w:sz="4" w:space="0" w:color="auto"/>
            </w:tcBorders>
          </w:tcPr>
          <w:p w:rsidR="00FD57A3" w:rsidRPr="00413D34" w:rsidRDefault="00FD57A3" w:rsidP="00A01B5E">
            <w:pPr>
              <w:rPr>
                <w:rFonts w:ascii="Arial Black" w:hAnsi="Arial Black" w:cs="Arial"/>
              </w:rPr>
            </w:pPr>
            <w:r>
              <w:rPr>
                <w:rFonts w:ascii="Arial Black" w:hAnsi="Arial Black" w:cs="Arial"/>
              </w:rPr>
              <w:t>10/19/09</w:t>
            </w:r>
          </w:p>
        </w:tc>
        <w:tc>
          <w:tcPr>
            <w:tcW w:w="3274" w:type="dxa"/>
            <w:tcBorders>
              <w:top w:val="single" w:sz="4" w:space="0" w:color="auto"/>
              <w:left w:val="single" w:sz="4" w:space="0" w:color="auto"/>
              <w:bottom w:val="single" w:sz="4" w:space="0" w:color="auto"/>
              <w:right w:val="single" w:sz="4" w:space="0" w:color="auto"/>
            </w:tcBorders>
          </w:tcPr>
          <w:p w:rsidR="00FD57A3" w:rsidRPr="00F7236C" w:rsidRDefault="00FD57A3" w:rsidP="00A01B5E">
            <w:pPr>
              <w:pStyle w:val="Footer"/>
              <w:rPr>
                <w:rFonts w:ascii="Arial Black" w:hAnsi="Arial Black" w:cs="Arial"/>
                <w:sz w:val="20"/>
              </w:rPr>
            </w:pPr>
            <w:r>
              <w:rPr>
                <w:rFonts w:ascii="Arial Black" w:hAnsi="Arial Black" w:cs="Arial"/>
                <w:sz w:val="20"/>
              </w:rPr>
              <w:t>Visions Series Lecture</w:t>
            </w:r>
          </w:p>
        </w:tc>
        <w:tc>
          <w:tcPr>
            <w:tcW w:w="2198" w:type="dxa"/>
            <w:tcBorders>
              <w:top w:val="single" w:sz="4" w:space="0" w:color="auto"/>
              <w:left w:val="single" w:sz="4" w:space="0" w:color="auto"/>
              <w:bottom w:val="single" w:sz="4" w:space="0" w:color="auto"/>
              <w:right w:val="single" w:sz="4" w:space="0" w:color="auto"/>
            </w:tcBorders>
          </w:tcPr>
          <w:p w:rsidR="00FD57A3" w:rsidRPr="00F7236C" w:rsidRDefault="00FD57A3" w:rsidP="00A01B5E">
            <w:pPr>
              <w:rPr>
                <w:rFonts w:ascii="Arial Black" w:hAnsi="Arial Black" w:cs="Arial"/>
                <w:bCs/>
              </w:rPr>
            </w:pPr>
            <w:r>
              <w:rPr>
                <w:rFonts w:ascii="Arial Black" w:hAnsi="Arial Black" w:cs="Arial"/>
                <w:bCs/>
              </w:rPr>
              <w:t xml:space="preserve">Margo </w:t>
            </w:r>
            <w:proofErr w:type="spellStart"/>
            <w:r>
              <w:rPr>
                <w:rFonts w:ascii="Arial Black" w:hAnsi="Arial Black" w:cs="Arial"/>
                <w:bCs/>
              </w:rPr>
              <w:t>Mastropieri</w:t>
            </w:r>
            <w:proofErr w:type="spellEnd"/>
          </w:p>
        </w:tc>
        <w:tc>
          <w:tcPr>
            <w:tcW w:w="2808" w:type="dxa"/>
            <w:tcBorders>
              <w:top w:val="single" w:sz="4" w:space="0" w:color="auto"/>
              <w:left w:val="single" w:sz="4" w:space="0" w:color="auto"/>
              <w:bottom w:val="single" w:sz="4" w:space="0" w:color="auto"/>
              <w:right w:val="single" w:sz="4" w:space="0" w:color="auto"/>
            </w:tcBorders>
          </w:tcPr>
          <w:p w:rsidR="00FD57A3" w:rsidRDefault="00FD57A3" w:rsidP="00A01B5E">
            <w:pPr>
              <w:rPr>
                <w:rFonts w:ascii="Arial Black" w:hAnsi="Arial Black" w:cs="Arial"/>
                <w:b/>
                <w:bCs/>
              </w:rPr>
            </w:pPr>
            <w:r>
              <w:rPr>
                <w:rFonts w:ascii="Arial Black" w:hAnsi="Arial Black" w:cs="Arial"/>
                <w:b/>
                <w:bCs/>
              </w:rPr>
              <w:t xml:space="preserve">7:00 p.m. </w:t>
            </w:r>
          </w:p>
          <w:p w:rsidR="00FD57A3" w:rsidRPr="00F7236C" w:rsidRDefault="00FD57A3" w:rsidP="00A01B5E">
            <w:pPr>
              <w:rPr>
                <w:rFonts w:ascii="Arial Black" w:hAnsi="Arial Black" w:cs="Arial"/>
                <w:b/>
                <w:bCs/>
              </w:rPr>
            </w:pPr>
            <w:r>
              <w:rPr>
                <w:rFonts w:ascii="Arial Black" w:hAnsi="Arial Black" w:cs="Arial"/>
                <w:b/>
                <w:bCs/>
              </w:rPr>
              <w:t>*Optional Assignment</w:t>
            </w:r>
          </w:p>
        </w:tc>
      </w:tr>
    </w:tbl>
    <w:p w:rsidR="00FD57A3" w:rsidRPr="00EE25D4" w:rsidRDefault="00FD57A3">
      <w:pPr>
        <w:rPr>
          <w:rFonts w:ascii="Arial" w:hAnsi="Arial" w:cs="Arial"/>
          <w:i/>
        </w:rPr>
      </w:pPr>
    </w:p>
    <w:sectPr w:rsidR="00FD57A3" w:rsidRPr="00EE25D4" w:rsidSect="00050667">
      <w:footerReference w:type="default" r:id="rId16"/>
      <w:pgSz w:w="12240" w:h="15840"/>
      <w:pgMar w:top="1440" w:right="9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17" w:rsidRDefault="00290E17" w:rsidP="00F7236C">
      <w:r>
        <w:separator/>
      </w:r>
    </w:p>
  </w:endnote>
  <w:endnote w:type="continuationSeparator" w:id="0">
    <w:p w:rsidR="00290E17" w:rsidRDefault="00290E17" w:rsidP="00F72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6C" w:rsidRDefault="00E072FC">
    <w:pPr>
      <w:pStyle w:val="Footer"/>
      <w:jc w:val="right"/>
    </w:pPr>
    <w:fldSimple w:instr=" PAGE   \* MERGEFORMAT ">
      <w:r w:rsidR="0083216B">
        <w:rPr>
          <w:noProof/>
        </w:rPr>
        <w:t>1</w:t>
      </w:r>
    </w:fldSimple>
  </w:p>
  <w:p w:rsidR="00F7236C" w:rsidRDefault="00F72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17" w:rsidRDefault="00290E17" w:rsidP="00F7236C">
      <w:r>
        <w:separator/>
      </w:r>
    </w:p>
  </w:footnote>
  <w:footnote w:type="continuationSeparator" w:id="0">
    <w:p w:rsidR="00290E17" w:rsidRDefault="00290E17" w:rsidP="00F72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8BC"/>
    <w:multiLevelType w:val="hybridMultilevel"/>
    <w:tmpl w:val="637C0E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5A3DD9"/>
    <w:multiLevelType w:val="hybridMultilevel"/>
    <w:tmpl w:val="35C8815C"/>
    <w:lvl w:ilvl="0" w:tplc="A32C4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1018"/>
    <w:multiLevelType w:val="hybridMultilevel"/>
    <w:tmpl w:val="01AEC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7205EC"/>
    <w:multiLevelType w:val="hybridMultilevel"/>
    <w:tmpl w:val="CA7EF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495CA4"/>
    <w:multiLevelType w:val="hybridMultilevel"/>
    <w:tmpl w:val="B0683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B9068EF"/>
    <w:multiLevelType w:val="singleLevel"/>
    <w:tmpl w:val="DD6024D8"/>
    <w:lvl w:ilvl="0">
      <w:start w:val="6"/>
      <w:numFmt w:val="decimal"/>
      <w:lvlText w:val="%1."/>
      <w:lvlJc w:val="left"/>
      <w:pPr>
        <w:tabs>
          <w:tab w:val="num" w:pos="720"/>
        </w:tabs>
        <w:ind w:left="720" w:hanging="720"/>
      </w:pPr>
    </w:lvl>
  </w:abstractNum>
  <w:abstractNum w:abstractNumId="6">
    <w:nsid w:val="3851404D"/>
    <w:multiLevelType w:val="hybridMultilevel"/>
    <w:tmpl w:val="337EE2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04D0DFC"/>
    <w:multiLevelType w:val="hybridMultilevel"/>
    <w:tmpl w:val="5440A7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1396E6F"/>
    <w:multiLevelType w:val="hybridMultilevel"/>
    <w:tmpl w:val="B47210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CC6231"/>
    <w:multiLevelType w:val="hybridMultilevel"/>
    <w:tmpl w:val="2564B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71534F"/>
    <w:multiLevelType w:val="hybridMultilevel"/>
    <w:tmpl w:val="AED6B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FA34B9"/>
    <w:multiLevelType w:val="hybridMultilevel"/>
    <w:tmpl w:val="960A62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0938FB"/>
    <w:multiLevelType w:val="hybridMultilevel"/>
    <w:tmpl w:val="2E9801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B0933CE"/>
    <w:multiLevelType w:val="multilevel"/>
    <w:tmpl w:val="911A2A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41D6C89"/>
    <w:multiLevelType w:val="singleLevel"/>
    <w:tmpl w:val="413617DC"/>
    <w:lvl w:ilvl="0">
      <w:start w:val="3"/>
      <w:numFmt w:val="decimal"/>
      <w:lvlText w:val="%1."/>
      <w:lvlJc w:val="left"/>
      <w:pPr>
        <w:tabs>
          <w:tab w:val="num" w:pos="720"/>
        </w:tabs>
        <w:ind w:left="720" w:hanging="720"/>
      </w:pPr>
    </w:lvl>
  </w:abstractNum>
  <w:abstractNum w:abstractNumId="15">
    <w:nsid w:val="692E5ED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70292D1E"/>
    <w:multiLevelType w:val="hybridMultilevel"/>
    <w:tmpl w:val="F3D6E45E"/>
    <w:lvl w:ilvl="0" w:tplc="A32C4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697E75"/>
    <w:multiLevelType w:val="hybridMultilevel"/>
    <w:tmpl w:val="58ECDF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B302B69"/>
    <w:multiLevelType w:val="hybridMultilevel"/>
    <w:tmpl w:val="8206A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num>
  <w:num w:numId="7">
    <w:abstractNumId w:val="5"/>
    <w:lvlOverride w:ilvl="0">
      <w:startOverride w:val="6"/>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4"/>
  </w:num>
  <w:num w:numId="12">
    <w:abstractNumId w:val="18"/>
  </w:num>
  <w:num w:numId="13">
    <w:abstractNumId w:val="3"/>
  </w:num>
  <w:num w:numId="14">
    <w:abstractNumId w:val="1"/>
  </w:num>
  <w:num w:numId="15">
    <w:abstractNumId w:val="16"/>
  </w:num>
  <w:num w:numId="16">
    <w:abstractNumId w:val="0"/>
  </w:num>
  <w:num w:numId="17">
    <w:abstractNumId w:val="11"/>
  </w:num>
  <w:num w:numId="18">
    <w:abstractNumId w:val="2"/>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C384C"/>
    <w:rsid w:val="000171A6"/>
    <w:rsid w:val="00050667"/>
    <w:rsid w:val="00056596"/>
    <w:rsid w:val="00064F89"/>
    <w:rsid w:val="000C384C"/>
    <w:rsid w:val="001A4844"/>
    <w:rsid w:val="001A6DF9"/>
    <w:rsid w:val="001A784D"/>
    <w:rsid w:val="001E44F9"/>
    <w:rsid w:val="002409C4"/>
    <w:rsid w:val="0025030E"/>
    <w:rsid w:val="00253370"/>
    <w:rsid w:val="00290E17"/>
    <w:rsid w:val="002E28FB"/>
    <w:rsid w:val="002F1673"/>
    <w:rsid w:val="0030518C"/>
    <w:rsid w:val="0037722A"/>
    <w:rsid w:val="0038200A"/>
    <w:rsid w:val="00401FE5"/>
    <w:rsid w:val="00406E77"/>
    <w:rsid w:val="00410CDD"/>
    <w:rsid w:val="00413D34"/>
    <w:rsid w:val="00426FDE"/>
    <w:rsid w:val="0043396F"/>
    <w:rsid w:val="004E6EC3"/>
    <w:rsid w:val="005664AA"/>
    <w:rsid w:val="0059446D"/>
    <w:rsid w:val="0061600B"/>
    <w:rsid w:val="00654D18"/>
    <w:rsid w:val="006941C0"/>
    <w:rsid w:val="006B0C19"/>
    <w:rsid w:val="006F2740"/>
    <w:rsid w:val="00731E24"/>
    <w:rsid w:val="007B4C76"/>
    <w:rsid w:val="0083216B"/>
    <w:rsid w:val="00832BF0"/>
    <w:rsid w:val="00844060"/>
    <w:rsid w:val="00893A9D"/>
    <w:rsid w:val="008D624E"/>
    <w:rsid w:val="009C2716"/>
    <w:rsid w:val="009E6C35"/>
    <w:rsid w:val="00A4173B"/>
    <w:rsid w:val="00A91DC3"/>
    <w:rsid w:val="00AB12C0"/>
    <w:rsid w:val="00B17875"/>
    <w:rsid w:val="00B2220D"/>
    <w:rsid w:val="00B4789C"/>
    <w:rsid w:val="00B6765F"/>
    <w:rsid w:val="00BC638B"/>
    <w:rsid w:val="00C41A76"/>
    <w:rsid w:val="00C57B01"/>
    <w:rsid w:val="00CA1777"/>
    <w:rsid w:val="00D309F1"/>
    <w:rsid w:val="00D44446"/>
    <w:rsid w:val="00D44D69"/>
    <w:rsid w:val="00D634F1"/>
    <w:rsid w:val="00D84674"/>
    <w:rsid w:val="00D96B21"/>
    <w:rsid w:val="00E00167"/>
    <w:rsid w:val="00E072FC"/>
    <w:rsid w:val="00E105D8"/>
    <w:rsid w:val="00E331A9"/>
    <w:rsid w:val="00E40B6D"/>
    <w:rsid w:val="00EB0A50"/>
    <w:rsid w:val="00EE25D4"/>
    <w:rsid w:val="00F23F15"/>
    <w:rsid w:val="00F7236C"/>
    <w:rsid w:val="00FD57A3"/>
    <w:rsid w:val="00FF6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84C"/>
  </w:style>
  <w:style w:type="paragraph" w:styleId="Heading1">
    <w:name w:val="heading 1"/>
    <w:basedOn w:val="Normal"/>
    <w:next w:val="Normal"/>
    <w:qFormat/>
    <w:rsid w:val="000C384C"/>
    <w:pPr>
      <w:keepNext/>
      <w:outlineLvl w:val="0"/>
    </w:pPr>
    <w:rPr>
      <w:rFonts w:ascii="Garamond" w:hAnsi="Garamond"/>
      <w:sz w:val="24"/>
    </w:rPr>
  </w:style>
  <w:style w:type="paragraph" w:styleId="Heading2">
    <w:name w:val="heading 2"/>
    <w:basedOn w:val="Normal"/>
    <w:next w:val="Normal"/>
    <w:qFormat/>
    <w:rsid w:val="000C384C"/>
    <w:pPr>
      <w:keepNext/>
      <w:outlineLvl w:val="1"/>
    </w:pPr>
    <w:rPr>
      <w:rFonts w:ascii="Courier New" w:hAnsi="Courier New"/>
      <w:b/>
      <w:sz w:val="24"/>
    </w:rPr>
  </w:style>
  <w:style w:type="paragraph" w:styleId="Heading3">
    <w:name w:val="heading 3"/>
    <w:basedOn w:val="Normal"/>
    <w:next w:val="Normal"/>
    <w:qFormat/>
    <w:rsid w:val="000C384C"/>
    <w:pPr>
      <w:keepNext/>
      <w:jc w:val="center"/>
      <w:outlineLvl w:val="2"/>
    </w:pPr>
    <w:rPr>
      <w:b/>
      <w:sz w:val="24"/>
    </w:rPr>
  </w:style>
  <w:style w:type="paragraph" w:styleId="Heading4">
    <w:name w:val="heading 4"/>
    <w:basedOn w:val="Normal"/>
    <w:next w:val="Normal"/>
    <w:link w:val="Heading4Char"/>
    <w:semiHidden/>
    <w:unhideWhenUsed/>
    <w:qFormat/>
    <w:rsid w:val="00AB12C0"/>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AB12C0"/>
    <w:pPr>
      <w:spacing w:before="240" w:after="60"/>
      <w:outlineLvl w:val="5"/>
    </w:pPr>
    <w:rPr>
      <w:b/>
      <w:bCs/>
      <w:sz w:val="22"/>
      <w:szCs w:val="22"/>
    </w:rPr>
  </w:style>
  <w:style w:type="paragraph" w:styleId="Heading7">
    <w:name w:val="heading 7"/>
    <w:basedOn w:val="Normal"/>
    <w:next w:val="Normal"/>
    <w:link w:val="Heading7Char"/>
    <w:semiHidden/>
    <w:unhideWhenUsed/>
    <w:qFormat/>
    <w:rsid w:val="006B0C19"/>
    <w:p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6B0C19"/>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384C"/>
    <w:rPr>
      <w:color w:val="0000FF"/>
      <w:u w:val="single"/>
    </w:rPr>
  </w:style>
  <w:style w:type="paragraph" w:styleId="NormalWeb">
    <w:name w:val="Normal (Web)"/>
    <w:basedOn w:val="Normal"/>
    <w:rsid w:val="000C384C"/>
    <w:pPr>
      <w:spacing w:before="100" w:beforeAutospacing="1" w:after="100" w:afterAutospacing="1"/>
    </w:pPr>
    <w:rPr>
      <w:sz w:val="24"/>
      <w:szCs w:val="24"/>
    </w:rPr>
  </w:style>
  <w:style w:type="paragraph" w:styleId="Header">
    <w:name w:val="header"/>
    <w:basedOn w:val="Normal"/>
    <w:rsid w:val="000C384C"/>
    <w:pPr>
      <w:tabs>
        <w:tab w:val="center" w:pos="4320"/>
        <w:tab w:val="right" w:pos="8640"/>
      </w:tabs>
    </w:pPr>
  </w:style>
  <w:style w:type="paragraph" w:styleId="BodyText2">
    <w:name w:val="Body Text 2"/>
    <w:basedOn w:val="Normal"/>
    <w:rsid w:val="000C384C"/>
    <w:rPr>
      <w:sz w:val="24"/>
    </w:rPr>
  </w:style>
  <w:style w:type="paragraph" w:styleId="BodyText3">
    <w:name w:val="Body Text 3"/>
    <w:basedOn w:val="Normal"/>
    <w:rsid w:val="000C384C"/>
    <w:pPr>
      <w:shd w:val="clear" w:color="auto" w:fill="FFFFFF"/>
    </w:pPr>
    <w:rPr>
      <w:rFonts w:ascii="Arial" w:hAnsi="Arial" w:cs="Arial"/>
      <w:sz w:val="24"/>
    </w:rPr>
  </w:style>
  <w:style w:type="paragraph" w:styleId="BodyTextIndent2">
    <w:name w:val="Body Text Indent 2"/>
    <w:basedOn w:val="Normal"/>
    <w:rsid w:val="000C384C"/>
    <w:pPr>
      <w:ind w:left="360"/>
    </w:pPr>
    <w:rPr>
      <w:sz w:val="24"/>
    </w:rPr>
  </w:style>
  <w:style w:type="paragraph" w:styleId="ListParagraph">
    <w:name w:val="List Paragraph"/>
    <w:basedOn w:val="Normal"/>
    <w:uiPriority w:val="34"/>
    <w:qFormat/>
    <w:rsid w:val="005664AA"/>
    <w:pPr>
      <w:ind w:left="720"/>
    </w:pPr>
  </w:style>
  <w:style w:type="paragraph" w:styleId="BodyText">
    <w:name w:val="Body Text"/>
    <w:basedOn w:val="Normal"/>
    <w:link w:val="BodyTextChar"/>
    <w:rsid w:val="00426FDE"/>
    <w:pPr>
      <w:spacing w:after="120"/>
    </w:pPr>
  </w:style>
  <w:style w:type="character" w:customStyle="1" w:styleId="BodyTextChar">
    <w:name w:val="Body Text Char"/>
    <w:basedOn w:val="DefaultParagraphFont"/>
    <w:link w:val="BodyText"/>
    <w:rsid w:val="00426FDE"/>
  </w:style>
  <w:style w:type="paragraph" w:styleId="HTMLPreformatted">
    <w:name w:val="HTML Preformatted"/>
    <w:basedOn w:val="Normal"/>
    <w:link w:val="HTMLPreformattedChar"/>
    <w:rsid w:val="0042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26FDE"/>
    <w:rPr>
      <w:rFonts w:ascii="Courier New" w:hAnsi="Courier New" w:cs="Courier New"/>
    </w:rPr>
  </w:style>
  <w:style w:type="paragraph" w:styleId="BlockText">
    <w:name w:val="Block Text"/>
    <w:basedOn w:val="Normal"/>
    <w:rsid w:val="001A484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right="720"/>
    </w:pPr>
    <w:rPr>
      <w:rFonts w:ascii="Comic Sans MS" w:hAnsi="Comic Sans MS"/>
      <w:sz w:val="18"/>
      <w:szCs w:val="24"/>
    </w:rPr>
  </w:style>
  <w:style w:type="character" w:customStyle="1" w:styleId="Heading7Char">
    <w:name w:val="Heading 7 Char"/>
    <w:basedOn w:val="DefaultParagraphFont"/>
    <w:link w:val="Heading7"/>
    <w:semiHidden/>
    <w:rsid w:val="006B0C19"/>
    <w:rPr>
      <w:rFonts w:ascii="Calibri" w:eastAsia="Times New Roman" w:hAnsi="Calibri" w:cs="Times New Roman"/>
      <w:sz w:val="24"/>
      <w:szCs w:val="24"/>
    </w:rPr>
  </w:style>
  <w:style w:type="character" w:customStyle="1" w:styleId="Heading8Char">
    <w:name w:val="Heading 8 Char"/>
    <w:basedOn w:val="DefaultParagraphFont"/>
    <w:link w:val="Heading8"/>
    <w:rsid w:val="006B0C19"/>
    <w:rPr>
      <w:rFonts w:ascii="Calibri" w:eastAsia="Times New Roman" w:hAnsi="Calibri" w:cs="Times New Roman"/>
      <w:i/>
      <w:iCs/>
      <w:sz w:val="24"/>
      <w:szCs w:val="24"/>
    </w:rPr>
  </w:style>
  <w:style w:type="paragraph" w:styleId="Footer">
    <w:name w:val="footer"/>
    <w:basedOn w:val="Normal"/>
    <w:link w:val="FooterChar"/>
    <w:uiPriority w:val="99"/>
    <w:rsid w:val="006B0C19"/>
    <w:pPr>
      <w:tabs>
        <w:tab w:val="center" w:pos="4320"/>
        <w:tab w:val="right" w:pos="8640"/>
      </w:tabs>
    </w:pPr>
    <w:rPr>
      <w:sz w:val="24"/>
    </w:rPr>
  </w:style>
  <w:style w:type="character" w:customStyle="1" w:styleId="FooterChar">
    <w:name w:val="Footer Char"/>
    <w:basedOn w:val="DefaultParagraphFont"/>
    <w:link w:val="Footer"/>
    <w:uiPriority w:val="99"/>
    <w:rsid w:val="006B0C19"/>
    <w:rPr>
      <w:sz w:val="24"/>
    </w:rPr>
  </w:style>
  <w:style w:type="character" w:customStyle="1" w:styleId="Heading4Char">
    <w:name w:val="Heading 4 Char"/>
    <w:basedOn w:val="DefaultParagraphFont"/>
    <w:link w:val="Heading4"/>
    <w:semiHidden/>
    <w:rsid w:val="00AB12C0"/>
    <w:rPr>
      <w:rFonts w:ascii="Calibri" w:eastAsia="Times New Roman" w:hAnsi="Calibri" w:cs="Times New Roman"/>
      <w:b/>
      <w:bCs/>
      <w:sz w:val="28"/>
      <w:szCs w:val="28"/>
    </w:rPr>
  </w:style>
  <w:style w:type="character" w:customStyle="1" w:styleId="Heading6Char">
    <w:name w:val="Heading 6 Char"/>
    <w:basedOn w:val="DefaultParagraphFont"/>
    <w:link w:val="Heading6"/>
    <w:rsid w:val="00AB12C0"/>
    <w:rPr>
      <w:b/>
      <w:bCs/>
      <w:sz w:val="22"/>
      <w:szCs w:val="22"/>
    </w:rPr>
  </w:style>
  <w:style w:type="character" w:customStyle="1" w:styleId="fnt0">
    <w:name w:val="fnt0"/>
    <w:basedOn w:val="DefaultParagraphFont"/>
    <w:rsid w:val="006F2740"/>
  </w:style>
  <w:style w:type="character" w:styleId="CommentReference">
    <w:name w:val="annotation reference"/>
    <w:basedOn w:val="DefaultParagraphFont"/>
    <w:rsid w:val="00EE25D4"/>
    <w:rPr>
      <w:sz w:val="16"/>
      <w:szCs w:val="16"/>
    </w:rPr>
  </w:style>
  <w:style w:type="paragraph" w:styleId="CommentText">
    <w:name w:val="annotation text"/>
    <w:basedOn w:val="Normal"/>
    <w:link w:val="CommentTextChar"/>
    <w:rsid w:val="00EE25D4"/>
  </w:style>
  <w:style w:type="character" w:customStyle="1" w:styleId="CommentTextChar">
    <w:name w:val="Comment Text Char"/>
    <w:basedOn w:val="DefaultParagraphFont"/>
    <w:link w:val="CommentText"/>
    <w:rsid w:val="00EE25D4"/>
  </w:style>
  <w:style w:type="paragraph" w:styleId="CommentSubject">
    <w:name w:val="annotation subject"/>
    <w:basedOn w:val="CommentText"/>
    <w:next w:val="CommentText"/>
    <w:link w:val="CommentSubjectChar"/>
    <w:rsid w:val="00EE25D4"/>
    <w:rPr>
      <w:b/>
      <w:bCs/>
    </w:rPr>
  </w:style>
  <w:style w:type="character" w:customStyle="1" w:styleId="CommentSubjectChar">
    <w:name w:val="Comment Subject Char"/>
    <w:basedOn w:val="CommentTextChar"/>
    <w:link w:val="CommentSubject"/>
    <w:rsid w:val="00EE25D4"/>
    <w:rPr>
      <w:b/>
      <w:bCs/>
    </w:rPr>
  </w:style>
  <w:style w:type="paragraph" w:styleId="BalloonText">
    <w:name w:val="Balloon Text"/>
    <w:basedOn w:val="Normal"/>
    <w:link w:val="BalloonTextChar"/>
    <w:rsid w:val="00EE25D4"/>
    <w:rPr>
      <w:rFonts w:ascii="Tahoma" w:hAnsi="Tahoma" w:cs="Tahoma"/>
      <w:sz w:val="16"/>
      <w:szCs w:val="16"/>
    </w:rPr>
  </w:style>
  <w:style w:type="character" w:customStyle="1" w:styleId="BalloonTextChar">
    <w:name w:val="Balloon Text Char"/>
    <w:basedOn w:val="DefaultParagraphFont"/>
    <w:link w:val="BalloonText"/>
    <w:rsid w:val="00EE2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54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c.sped.org/ps/perf_based_stds/common_core_4-21-01.html" TargetMode="External"/><Relationship Id="rId13" Type="http://schemas.openxmlformats.org/officeDocument/2006/relationships/hyperlink" Target="http://www.gmu.edu/facstaff/policy/newpolicy/1301ge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lovett1@gmu.edu" TargetMode="External"/><Relationship Id="rId12" Type="http://schemas.openxmlformats.org/officeDocument/2006/relationships/hyperlink" Target="http://gse.gmu.edu/facultystaffres/profdisp.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temple1@gmu.edu" TargetMode="External"/><Relationship Id="rId5" Type="http://schemas.openxmlformats.org/officeDocument/2006/relationships/footnotes" Target="footnotes.xml"/><Relationship Id="rId15" Type="http://schemas.openxmlformats.org/officeDocument/2006/relationships/hyperlink" Target="http://gse.gmu.edu/programs/sped/" TargetMode="External"/><Relationship Id="rId10" Type="http://schemas.openxmlformats.org/officeDocument/2006/relationships/hyperlink" Target="http://mail.gmu.edu" TargetMode="External"/><Relationship Id="rId4" Type="http://schemas.openxmlformats.org/officeDocument/2006/relationships/webSettings" Target="webSettings.xml"/><Relationship Id="rId9" Type="http://schemas.openxmlformats.org/officeDocument/2006/relationships/hyperlink" Target="http://www.apastyle.org/disabilities.html" TargetMode="External"/><Relationship Id="rId14" Type="http://schemas.openxmlformats.org/officeDocument/2006/relationships/hyperlink" Target="http://od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2882</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GMU</Company>
  <LinksUpToDate>false</LinksUpToDate>
  <CharactersWithSpaces>20560</CharactersWithSpaces>
  <SharedDoc>false</SharedDoc>
  <HLinks>
    <vt:vector size="48" baseType="variant">
      <vt:variant>
        <vt:i4>1048653</vt:i4>
      </vt:variant>
      <vt:variant>
        <vt:i4>21</vt:i4>
      </vt:variant>
      <vt:variant>
        <vt:i4>0</vt:i4>
      </vt:variant>
      <vt:variant>
        <vt:i4>5</vt:i4>
      </vt:variant>
      <vt:variant>
        <vt:lpwstr>http://gse.gmu.edu/programs/sped/</vt:lpwstr>
      </vt:variant>
      <vt:variant>
        <vt:lpwstr/>
      </vt:variant>
      <vt:variant>
        <vt:i4>3473508</vt:i4>
      </vt:variant>
      <vt:variant>
        <vt:i4>18</vt:i4>
      </vt:variant>
      <vt:variant>
        <vt:i4>0</vt:i4>
      </vt:variant>
      <vt:variant>
        <vt:i4>5</vt:i4>
      </vt:variant>
      <vt:variant>
        <vt:lpwstr>http://ods.gmu.edu/</vt:lpwstr>
      </vt:variant>
      <vt:variant>
        <vt:lpwstr/>
      </vt:variant>
      <vt:variant>
        <vt:i4>327701</vt:i4>
      </vt:variant>
      <vt:variant>
        <vt:i4>15</vt:i4>
      </vt:variant>
      <vt:variant>
        <vt:i4>0</vt:i4>
      </vt:variant>
      <vt:variant>
        <vt:i4>5</vt:i4>
      </vt:variant>
      <vt:variant>
        <vt:lpwstr>http://www.gmu.edu/facstaff/policy/newpolicy/1301gen.html</vt:lpwstr>
      </vt:variant>
      <vt:variant>
        <vt:lpwstr/>
      </vt:variant>
      <vt:variant>
        <vt:i4>7995495</vt:i4>
      </vt:variant>
      <vt:variant>
        <vt:i4>12</vt:i4>
      </vt:variant>
      <vt:variant>
        <vt:i4>0</vt:i4>
      </vt:variant>
      <vt:variant>
        <vt:i4>5</vt:i4>
      </vt:variant>
      <vt:variant>
        <vt:lpwstr>http://gse.gmu.edu/facultystaffres/profdisp.htm</vt:lpwstr>
      </vt:variant>
      <vt:variant>
        <vt:lpwstr/>
      </vt:variant>
      <vt:variant>
        <vt:i4>2031737</vt:i4>
      </vt:variant>
      <vt:variant>
        <vt:i4>9</vt:i4>
      </vt:variant>
      <vt:variant>
        <vt:i4>0</vt:i4>
      </vt:variant>
      <vt:variant>
        <vt:i4>5</vt:i4>
      </vt:variant>
      <vt:variant>
        <vt:lpwstr>mailto:jtemple1@gmu.edu</vt:lpwstr>
      </vt:variant>
      <vt:variant>
        <vt:lpwstr/>
      </vt:variant>
      <vt:variant>
        <vt:i4>589830</vt:i4>
      </vt:variant>
      <vt:variant>
        <vt:i4>6</vt:i4>
      </vt:variant>
      <vt:variant>
        <vt:i4>0</vt:i4>
      </vt:variant>
      <vt:variant>
        <vt:i4>5</vt:i4>
      </vt:variant>
      <vt:variant>
        <vt:lpwstr>http://mail.gmu.edu/</vt:lpwstr>
      </vt:variant>
      <vt:variant>
        <vt:lpwstr/>
      </vt:variant>
      <vt:variant>
        <vt:i4>5701653</vt:i4>
      </vt:variant>
      <vt:variant>
        <vt:i4>3</vt:i4>
      </vt:variant>
      <vt:variant>
        <vt:i4>0</vt:i4>
      </vt:variant>
      <vt:variant>
        <vt:i4>5</vt:i4>
      </vt:variant>
      <vt:variant>
        <vt:lpwstr>http://www.apastyle.org/disabilities.html</vt:lpwstr>
      </vt:variant>
      <vt:variant>
        <vt:lpwstr/>
      </vt:variant>
      <vt:variant>
        <vt:i4>1507394</vt:i4>
      </vt:variant>
      <vt:variant>
        <vt:i4>0</vt:i4>
      </vt:variant>
      <vt:variant>
        <vt:i4>0</vt:i4>
      </vt:variant>
      <vt:variant>
        <vt:i4>5</vt:i4>
      </vt:variant>
      <vt:variant>
        <vt:lpwstr>http://www.cec.sped.org/ps/perf_based_stds/common_core_4-21-01.html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creator>Mark B. Goor</dc:creator>
  <cp:lastModifiedBy>mplovett</cp:lastModifiedBy>
  <cp:revision>2</cp:revision>
  <cp:lastPrinted>2009-09-07T20:54:00Z</cp:lastPrinted>
  <dcterms:created xsi:type="dcterms:W3CDTF">2009-09-07T21:02:00Z</dcterms:created>
  <dcterms:modified xsi:type="dcterms:W3CDTF">2009-09-07T21:02:00Z</dcterms:modified>
</cp:coreProperties>
</file>